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B9081" w14:textId="74DF6194" w:rsidR="004D2578" w:rsidRPr="00F819C5" w:rsidRDefault="004D2578" w:rsidP="00B5052F">
      <w:pPr>
        <w:pStyle w:val="Heading1"/>
      </w:pPr>
      <w:r w:rsidRPr="20AE4F2B">
        <w:t>Displacement Avoidance Plan</w:t>
      </w:r>
    </w:p>
    <w:p w14:paraId="424B7706" w14:textId="79548CD6" w:rsidR="001A529B" w:rsidRDefault="00667D1E" w:rsidP="00B5052F">
      <w:pPr>
        <w:pStyle w:val="Heading2"/>
      </w:pPr>
      <w:r w:rsidRPr="20AE4F2B">
        <w:t xml:space="preserve">Narrative </w:t>
      </w:r>
      <w:r w:rsidR="002114DF" w:rsidRPr="20AE4F2B">
        <w:t>Plan</w:t>
      </w:r>
    </w:p>
    <w:p w14:paraId="37DDE0F4" w14:textId="0BE51972" w:rsidR="0091746D" w:rsidRPr="00F819C5" w:rsidRDefault="00E366A3" w:rsidP="00B5052F">
      <w:pPr>
        <w:pStyle w:val="Heading3"/>
      </w:pPr>
      <w:r>
        <w:t>Applicant Information</w:t>
      </w:r>
    </w:p>
    <w:tbl>
      <w:tblPr>
        <w:tblStyle w:val="TableGrid"/>
        <w:tblW w:w="9355" w:type="dxa"/>
        <w:jc w:val="center"/>
        <w:tblLook w:val="04A0" w:firstRow="1" w:lastRow="0" w:firstColumn="1" w:lastColumn="0" w:noHBand="0" w:noVBand="1"/>
      </w:tblPr>
      <w:tblGrid>
        <w:gridCol w:w="2155"/>
        <w:gridCol w:w="7200"/>
      </w:tblGrid>
      <w:tr w:rsidR="00F819C5" w:rsidRPr="00F819C5" w14:paraId="07E4AA3A" w14:textId="77777777" w:rsidTr="3B79D667">
        <w:trPr>
          <w:trHeight w:val="262"/>
          <w:jc w:val="center"/>
        </w:trPr>
        <w:tc>
          <w:tcPr>
            <w:tcW w:w="2155" w:type="dxa"/>
          </w:tcPr>
          <w:p w14:paraId="17FC6899" w14:textId="77777777" w:rsidR="00C474C7" w:rsidRPr="00F819C5" w:rsidRDefault="00626F46" w:rsidP="00106C70">
            <w:pPr>
              <w:spacing w:line="259" w:lineRule="auto"/>
              <w:rPr>
                <w:rFonts w:ascii="Arial" w:hAnsi="Arial" w:cs="Arial"/>
              </w:rPr>
            </w:pPr>
            <w:r w:rsidRPr="00F819C5">
              <w:rPr>
                <w:rFonts w:ascii="Arial" w:hAnsi="Arial" w:cs="Arial"/>
              </w:rPr>
              <w:t>Lead Applicant</w:t>
            </w:r>
          </w:p>
        </w:tc>
        <w:tc>
          <w:tcPr>
            <w:tcW w:w="7200" w:type="dxa"/>
          </w:tcPr>
          <w:p w14:paraId="49456FF3" w14:textId="77777777" w:rsidR="00C474C7" w:rsidRPr="00F819C5" w:rsidRDefault="00C474C7" w:rsidP="00106C70">
            <w:pPr>
              <w:spacing w:line="259" w:lineRule="auto"/>
              <w:rPr>
                <w:rFonts w:ascii="Arial" w:hAnsi="Arial" w:cs="Arial"/>
                <w:b/>
              </w:rPr>
            </w:pPr>
          </w:p>
        </w:tc>
      </w:tr>
      <w:tr w:rsidR="00F819C5" w:rsidRPr="00F819C5" w14:paraId="527182E4" w14:textId="77777777" w:rsidTr="3B79D667">
        <w:trPr>
          <w:trHeight w:val="254"/>
          <w:jc w:val="center"/>
        </w:trPr>
        <w:tc>
          <w:tcPr>
            <w:tcW w:w="2155" w:type="dxa"/>
          </w:tcPr>
          <w:p w14:paraId="6A632A97" w14:textId="4BECEFE3" w:rsidR="00C474C7" w:rsidRPr="00F819C5" w:rsidRDefault="00667D1E" w:rsidP="00106C70">
            <w:pPr>
              <w:spacing w:line="259" w:lineRule="auto"/>
              <w:rPr>
                <w:rFonts w:ascii="Arial" w:hAnsi="Arial" w:cs="Arial"/>
              </w:rPr>
            </w:pPr>
            <w:r w:rsidRPr="00F819C5">
              <w:rPr>
                <w:rFonts w:ascii="Arial" w:hAnsi="Arial" w:cs="Arial"/>
              </w:rPr>
              <w:t>Jurisdiction</w:t>
            </w:r>
          </w:p>
        </w:tc>
        <w:tc>
          <w:tcPr>
            <w:tcW w:w="7200" w:type="dxa"/>
          </w:tcPr>
          <w:p w14:paraId="7965D38B" w14:textId="77777777" w:rsidR="00C474C7" w:rsidRPr="00F819C5" w:rsidRDefault="00C474C7" w:rsidP="00106C70">
            <w:pPr>
              <w:spacing w:line="259" w:lineRule="auto"/>
              <w:rPr>
                <w:rFonts w:ascii="Arial" w:hAnsi="Arial" w:cs="Arial"/>
                <w:b/>
              </w:rPr>
            </w:pPr>
          </w:p>
        </w:tc>
      </w:tr>
      <w:tr w:rsidR="00C474C7" w:rsidRPr="00F819C5" w14:paraId="1E75FB74" w14:textId="77777777" w:rsidTr="3B79D667">
        <w:trPr>
          <w:trHeight w:val="262"/>
          <w:jc w:val="center"/>
        </w:trPr>
        <w:tc>
          <w:tcPr>
            <w:tcW w:w="2155" w:type="dxa"/>
          </w:tcPr>
          <w:p w14:paraId="67B7475B" w14:textId="46F53FF5" w:rsidR="00C474C7" w:rsidRPr="00F819C5" w:rsidRDefault="00667D1E" w:rsidP="00106C70">
            <w:pPr>
              <w:spacing w:line="259" w:lineRule="auto"/>
              <w:rPr>
                <w:rFonts w:ascii="Arial" w:hAnsi="Arial" w:cs="Arial"/>
              </w:rPr>
            </w:pPr>
            <w:r w:rsidRPr="00F819C5">
              <w:rPr>
                <w:rFonts w:ascii="Arial" w:hAnsi="Arial" w:cs="Arial"/>
              </w:rPr>
              <w:t>Proposal Name</w:t>
            </w:r>
          </w:p>
        </w:tc>
        <w:tc>
          <w:tcPr>
            <w:tcW w:w="7200" w:type="dxa"/>
          </w:tcPr>
          <w:p w14:paraId="7D3968CA" w14:textId="77777777" w:rsidR="00C474C7" w:rsidRPr="00F819C5" w:rsidRDefault="00C474C7" w:rsidP="00106C70">
            <w:pPr>
              <w:spacing w:line="259" w:lineRule="auto"/>
              <w:rPr>
                <w:rFonts w:ascii="Arial" w:hAnsi="Arial" w:cs="Arial"/>
                <w:b/>
              </w:rPr>
            </w:pPr>
          </w:p>
        </w:tc>
      </w:tr>
    </w:tbl>
    <w:p w14:paraId="0F9CA565" w14:textId="5388BBD5" w:rsidR="3B79D667" w:rsidRDefault="3B79D667" w:rsidP="3B79D667">
      <w:pPr>
        <w:pStyle w:val="Heading3"/>
      </w:pPr>
    </w:p>
    <w:p w14:paraId="005FB884" w14:textId="63B4F411" w:rsidR="00E366A3" w:rsidRPr="00F819C5" w:rsidRDefault="00E366A3" w:rsidP="00B5052F">
      <w:pPr>
        <w:pStyle w:val="Heading3"/>
      </w:pPr>
      <w:r>
        <w:t>Plan Details</w:t>
      </w:r>
    </w:p>
    <w:tbl>
      <w:tblPr>
        <w:tblStyle w:val="TableGrid"/>
        <w:tblW w:w="9355" w:type="dxa"/>
        <w:jc w:val="center"/>
        <w:tblLook w:val="04A0" w:firstRow="1" w:lastRow="0" w:firstColumn="1" w:lastColumn="0" w:noHBand="0" w:noVBand="1"/>
      </w:tblPr>
      <w:tblGrid>
        <w:gridCol w:w="2160"/>
        <w:gridCol w:w="7195"/>
      </w:tblGrid>
      <w:tr w:rsidR="00F819C5" w:rsidRPr="00F819C5" w14:paraId="354D5C99" w14:textId="77777777" w:rsidTr="001360DB">
        <w:trPr>
          <w:trHeight w:val="377"/>
          <w:jc w:val="center"/>
        </w:trPr>
        <w:tc>
          <w:tcPr>
            <w:tcW w:w="2160" w:type="dxa"/>
            <w:shd w:val="clear" w:color="auto" w:fill="D9D9D9" w:themeFill="background1" w:themeFillShade="D9"/>
          </w:tcPr>
          <w:p w14:paraId="057F4F33" w14:textId="4A6D44C4" w:rsidR="00D938FE" w:rsidRPr="00F819C5" w:rsidRDefault="00D938FE" w:rsidP="00576659">
            <w:pPr>
              <w:rPr>
                <w:rFonts w:ascii="Arial" w:hAnsi="Arial" w:cs="Arial"/>
              </w:rPr>
            </w:pPr>
            <w:r w:rsidRPr="00F819C5">
              <w:rPr>
                <w:rFonts w:ascii="Arial" w:hAnsi="Arial" w:cs="Arial"/>
              </w:rPr>
              <w:t>Plan Lead Entity</w:t>
            </w:r>
          </w:p>
        </w:tc>
        <w:tc>
          <w:tcPr>
            <w:tcW w:w="7195" w:type="dxa"/>
          </w:tcPr>
          <w:p w14:paraId="000E07C9" w14:textId="77777777" w:rsidR="00D938FE" w:rsidRPr="00F819C5" w:rsidRDefault="00D938FE" w:rsidP="00576659">
            <w:pPr>
              <w:rPr>
                <w:rFonts w:ascii="Arial" w:hAnsi="Arial" w:cs="Arial"/>
                <w:b/>
              </w:rPr>
            </w:pPr>
          </w:p>
        </w:tc>
      </w:tr>
      <w:tr w:rsidR="00F819C5" w:rsidRPr="00F819C5" w14:paraId="2FDFAD30" w14:textId="77777777" w:rsidTr="001360DB">
        <w:trPr>
          <w:trHeight w:val="262"/>
          <w:jc w:val="center"/>
        </w:trPr>
        <w:tc>
          <w:tcPr>
            <w:tcW w:w="2160" w:type="dxa"/>
            <w:shd w:val="clear" w:color="auto" w:fill="D9D9D9" w:themeFill="background1" w:themeFillShade="D9"/>
          </w:tcPr>
          <w:p w14:paraId="73E6245C" w14:textId="3321ECAD" w:rsidR="00D938FE" w:rsidRPr="00F819C5" w:rsidRDefault="00D938FE" w:rsidP="00BF59D3">
            <w:pPr>
              <w:rPr>
                <w:rFonts w:ascii="Arial" w:hAnsi="Arial" w:cs="Arial"/>
              </w:rPr>
            </w:pPr>
            <w:r w:rsidRPr="00F819C5">
              <w:rPr>
                <w:rFonts w:ascii="Arial" w:hAnsi="Arial" w:cs="Arial"/>
              </w:rPr>
              <w:t>Organization Type</w:t>
            </w:r>
          </w:p>
        </w:tc>
        <w:tc>
          <w:tcPr>
            <w:tcW w:w="7195" w:type="dxa"/>
          </w:tcPr>
          <w:p w14:paraId="5F0DCF89" w14:textId="77777777" w:rsidR="00D938FE" w:rsidRPr="00F819C5" w:rsidRDefault="00D938FE" w:rsidP="00576659">
            <w:pPr>
              <w:rPr>
                <w:rFonts w:ascii="Arial" w:hAnsi="Arial" w:cs="Arial"/>
                <w:b/>
              </w:rPr>
            </w:pPr>
          </w:p>
        </w:tc>
      </w:tr>
      <w:tr w:rsidR="00F819C5" w:rsidRPr="00F819C5" w14:paraId="720B2C4E" w14:textId="77777777" w:rsidTr="001360DB">
        <w:trPr>
          <w:trHeight w:val="262"/>
          <w:jc w:val="center"/>
        </w:trPr>
        <w:tc>
          <w:tcPr>
            <w:tcW w:w="2160" w:type="dxa"/>
            <w:shd w:val="clear" w:color="auto" w:fill="D9D9D9" w:themeFill="background1" w:themeFillShade="D9"/>
          </w:tcPr>
          <w:p w14:paraId="3882FE70" w14:textId="46751564" w:rsidR="0071185A" w:rsidRPr="00F819C5" w:rsidRDefault="0071185A">
            <w:pPr>
              <w:rPr>
                <w:rFonts w:ascii="Arial" w:hAnsi="Arial" w:cs="Arial"/>
              </w:rPr>
            </w:pPr>
            <w:r w:rsidRPr="00F819C5">
              <w:rPr>
                <w:rFonts w:ascii="Arial" w:hAnsi="Arial" w:cs="Arial"/>
              </w:rPr>
              <w:t>Partners</w:t>
            </w:r>
          </w:p>
        </w:tc>
        <w:tc>
          <w:tcPr>
            <w:tcW w:w="7195" w:type="dxa"/>
          </w:tcPr>
          <w:p w14:paraId="1467ED66" w14:textId="77777777" w:rsidR="0071185A" w:rsidRPr="00F819C5" w:rsidRDefault="0071185A" w:rsidP="00576659">
            <w:pPr>
              <w:rPr>
                <w:rFonts w:ascii="Arial" w:hAnsi="Arial" w:cs="Arial"/>
                <w:b/>
              </w:rPr>
            </w:pPr>
          </w:p>
        </w:tc>
      </w:tr>
    </w:tbl>
    <w:p w14:paraId="53B0BD3A" w14:textId="77777777" w:rsidR="007F3AB8" w:rsidRDefault="007F3AB8" w:rsidP="00B5052F">
      <w:pPr>
        <w:pStyle w:val="Heading3"/>
      </w:pPr>
    </w:p>
    <w:p w14:paraId="498B19F2" w14:textId="12409C16" w:rsidR="0091746D" w:rsidRPr="00F819C5" w:rsidRDefault="0091746D" w:rsidP="00B5052F">
      <w:pPr>
        <w:pStyle w:val="Heading3"/>
      </w:pPr>
      <w:r w:rsidRPr="00F819C5">
        <w:t>Instructions</w:t>
      </w:r>
    </w:p>
    <w:p w14:paraId="413783D4" w14:textId="6489536A" w:rsidR="002114DF" w:rsidRPr="00F819C5" w:rsidRDefault="002114DF" w:rsidP="00576659">
      <w:pPr>
        <w:pStyle w:val="ListParagraph"/>
        <w:numPr>
          <w:ilvl w:val="0"/>
          <w:numId w:val="9"/>
        </w:numPr>
        <w:contextualSpacing w:val="0"/>
        <w:rPr>
          <w:rFonts w:ascii="Arial" w:hAnsi="Arial" w:cs="Arial"/>
        </w:rPr>
      </w:pPr>
      <w:r w:rsidRPr="3528C264">
        <w:rPr>
          <w:rFonts w:ascii="Arial" w:hAnsi="Arial" w:cs="Arial"/>
        </w:rPr>
        <w:t xml:space="preserve">For the </w:t>
      </w:r>
      <w:r w:rsidRPr="00E366A3">
        <w:rPr>
          <w:rFonts w:ascii="Arial" w:hAnsi="Arial" w:cs="Arial"/>
          <w:b/>
          <w:bCs/>
        </w:rPr>
        <w:t>Displacement Avoidance Plan</w:t>
      </w:r>
      <w:r w:rsidRPr="3528C264">
        <w:rPr>
          <w:rFonts w:ascii="Arial" w:hAnsi="Arial" w:cs="Arial"/>
        </w:rPr>
        <w:t xml:space="preserve">, Applicants must provide a </w:t>
      </w:r>
      <w:r w:rsidRPr="3528C264">
        <w:rPr>
          <w:rFonts w:ascii="Arial" w:hAnsi="Arial" w:cs="Arial"/>
          <w:b/>
          <w:bCs/>
        </w:rPr>
        <w:t>Narrative Plan</w:t>
      </w:r>
      <w:r w:rsidRPr="3528C264">
        <w:rPr>
          <w:rFonts w:ascii="Arial" w:hAnsi="Arial" w:cs="Arial"/>
        </w:rPr>
        <w:t xml:space="preserve"> using the template provided in this document. The template outlines </w:t>
      </w:r>
      <w:proofErr w:type="gramStart"/>
      <w:r w:rsidRPr="3528C264">
        <w:rPr>
          <w:rFonts w:ascii="Arial" w:hAnsi="Arial" w:cs="Arial"/>
        </w:rPr>
        <w:t>the overall plan</w:t>
      </w:r>
      <w:proofErr w:type="gramEnd"/>
      <w:r w:rsidRPr="3528C264">
        <w:rPr>
          <w:rFonts w:ascii="Arial" w:hAnsi="Arial" w:cs="Arial"/>
        </w:rPr>
        <w:t xml:space="preserve"> structure and information required for the </w:t>
      </w:r>
      <w:r w:rsidR="0021675F" w:rsidRPr="3528C264">
        <w:rPr>
          <w:rFonts w:ascii="Arial" w:hAnsi="Arial" w:cs="Arial"/>
        </w:rPr>
        <w:t>Displacement Avoidance</w:t>
      </w:r>
      <w:r w:rsidRPr="3528C264">
        <w:rPr>
          <w:rFonts w:ascii="Arial" w:hAnsi="Arial" w:cs="Arial"/>
        </w:rPr>
        <w:t xml:space="preserve"> Plan. The narrative plan will be attached to the grant agreement of awarded </w:t>
      </w:r>
      <w:r w:rsidR="001F5C3A" w:rsidRPr="3528C264">
        <w:rPr>
          <w:rFonts w:ascii="Arial" w:hAnsi="Arial" w:cs="Arial"/>
        </w:rPr>
        <w:t>A</w:t>
      </w:r>
      <w:r w:rsidRPr="3528C264">
        <w:rPr>
          <w:rFonts w:ascii="Arial" w:hAnsi="Arial" w:cs="Arial"/>
        </w:rPr>
        <w:t>pplicants.</w:t>
      </w:r>
    </w:p>
    <w:p w14:paraId="71C3BCD7" w14:textId="42026B6F" w:rsidR="003F1B2D" w:rsidRPr="00F819C5" w:rsidRDefault="001F5C3A" w:rsidP="00576659">
      <w:pPr>
        <w:pStyle w:val="ListParagraph"/>
        <w:numPr>
          <w:ilvl w:val="0"/>
          <w:numId w:val="9"/>
        </w:numPr>
        <w:contextualSpacing w:val="0"/>
        <w:rPr>
          <w:rFonts w:ascii="Arial" w:hAnsi="Arial" w:cs="Arial"/>
        </w:rPr>
      </w:pPr>
      <w:r>
        <w:rPr>
          <w:rFonts w:ascii="Arial" w:hAnsi="Arial" w:cs="Arial"/>
          <w:b/>
        </w:rPr>
        <w:t>Word counts</w:t>
      </w:r>
      <w:r w:rsidR="0091746D" w:rsidRPr="00F819C5">
        <w:rPr>
          <w:rFonts w:ascii="Arial" w:hAnsi="Arial" w:cs="Arial"/>
        </w:rPr>
        <w:t xml:space="preserve"> are listed for each question. Responses that exceed the </w:t>
      </w:r>
      <w:r>
        <w:rPr>
          <w:rFonts w:ascii="Arial" w:hAnsi="Arial" w:cs="Arial"/>
        </w:rPr>
        <w:t>word count</w:t>
      </w:r>
      <w:r w:rsidRPr="00F819C5">
        <w:rPr>
          <w:rFonts w:ascii="Arial" w:hAnsi="Arial" w:cs="Arial"/>
        </w:rPr>
        <w:t xml:space="preserve"> </w:t>
      </w:r>
      <w:r w:rsidR="0091746D" w:rsidRPr="00F819C5">
        <w:rPr>
          <w:rFonts w:ascii="Arial" w:hAnsi="Arial" w:cs="Arial"/>
        </w:rPr>
        <w:t>limit will not be reviewed. Use the Word Count tool to check responses.</w:t>
      </w:r>
    </w:p>
    <w:p w14:paraId="4848C5AF" w14:textId="14C0EE04" w:rsidR="00BF59D3" w:rsidRPr="00F819C5" w:rsidRDefault="00BF59D3" w:rsidP="00BF59D3">
      <w:pPr>
        <w:pStyle w:val="ListParagraph"/>
        <w:numPr>
          <w:ilvl w:val="0"/>
          <w:numId w:val="9"/>
        </w:numPr>
        <w:spacing w:after="120"/>
        <w:contextualSpacing w:val="0"/>
        <w:rPr>
          <w:rFonts w:ascii="Arial" w:hAnsi="Arial" w:cs="Arial"/>
        </w:rPr>
      </w:pPr>
      <w:bookmarkStart w:id="0" w:name="_Hlk22124343"/>
      <w:r w:rsidRPr="00F819C5">
        <w:rPr>
          <w:rFonts w:ascii="Arial" w:hAnsi="Arial" w:cs="Arial"/>
          <w:b/>
        </w:rPr>
        <w:t>Maps, figures, and pictures</w:t>
      </w:r>
      <w:r w:rsidRPr="00F819C5">
        <w:rPr>
          <w:rFonts w:ascii="Arial" w:hAnsi="Arial" w:cs="Arial"/>
        </w:rPr>
        <w:t xml:space="preserve"> may also be included as part of the responses. Note that explanations and captions for any visual aids will still count towards the Word Count.</w:t>
      </w:r>
      <w:bookmarkEnd w:id="0"/>
    </w:p>
    <w:p w14:paraId="0D6F34C1" w14:textId="77777777" w:rsidR="00DE621F" w:rsidRPr="00F819C5" w:rsidRDefault="00B77572" w:rsidP="00DE621F">
      <w:pPr>
        <w:pStyle w:val="ListParagraph"/>
        <w:numPr>
          <w:ilvl w:val="0"/>
          <w:numId w:val="9"/>
        </w:numPr>
        <w:spacing w:after="120"/>
        <w:contextualSpacing w:val="0"/>
        <w:rPr>
          <w:rFonts w:ascii="Arial" w:hAnsi="Arial" w:cs="Arial"/>
        </w:rPr>
      </w:pPr>
      <w:r w:rsidRPr="3528C264">
        <w:rPr>
          <w:rFonts w:ascii="Arial" w:hAnsi="Arial" w:cs="Arial"/>
          <w:b/>
          <w:bCs/>
        </w:rPr>
        <w:t>F</w:t>
      </w:r>
      <w:r w:rsidR="0091746D" w:rsidRPr="3528C264">
        <w:rPr>
          <w:rFonts w:ascii="Arial" w:hAnsi="Arial" w:cs="Arial"/>
          <w:b/>
          <w:bCs/>
        </w:rPr>
        <w:t xml:space="preserve">ormatting </w:t>
      </w:r>
      <w:r w:rsidR="0091746D" w:rsidRPr="3528C264">
        <w:rPr>
          <w:rFonts w:ascii="Arial" w:hAnsi="Arial" w:cs="Arial"/>
        </w:rPr>
        <w:t>such as bullet points (</w:t>
      </w:r>
      <w:r w:rsidR="0091746D" w:rsidRPr="3528C264">
        <w:rPr>
          <w:rFonts w:ascii="Calibri" w:hAnsi="Calibri" w:cs="Calibri"/>
        </w:rPr>
        <w:t>●</w:t>
      </w:r>
      <w:r w:rsidR="0091746D" w:rsidRPr="3528C264">
        <w:rPr>
          <w:rFonts w:ascii="Arial" w:hAnsi="Arial" w:cs="Arial"/>
        </w:rPr>
        <w:t xml:space="preserve">, </w:t>
      </w:r>
      <w:r w:rsidR="0091746D" w:rsidRPr="3528C264">
        <w:rPr>
          <w:rFonts w:ascii="Calibri" w:hAnsi="Calibri" w:cs="Calibri"/>
        </w:rPr>
        <w:t xml:space="preserve">○, </w:t>
      </w:r>
      <w:r w:rsidR="0091746D" w:rsidRPr="3528C264">
        <w:rPr>
          <w:rFonts w:ascii="Wingdings" w:eastAsia="Wingdings" w:hAnsi="Wingdings" w:cs="Wingdings"/>
        </w:rPr>
        <w:t>Ø</w:t>
      </w:r>
      <w:r w:rsidR="0091746D" w:rsidRPr="3528C264">
        <w:rPr>
          <w:rFonts w:ascii="Arial" w:hAnsi="Arial" w:cs="Arial"/>
        </w:rPr>
        <w:t xml:space="preserve">), lettering (a, b, c), or underline </w:t>
      </w:r>
      <w:r w:rsidRPr="3528C264">
        <w:rPr>
          <w:rFonts w:ascii="Arial" w:hAnsi="Arial" w:cs="Arial"/>
        </w:rPr>
        <w:t xml:space="preserve">may be used </w:t>
      </w:r>
      <w:r w:rsidR="0091746D" w:rsidRPr="3528C264">
        <w:rPr>
          <w:rFonts w:ascii="Arial" w:hAnsi="Arial" w:cs="Arial"/>
        </w:rPr>
        <w:t xml:space="preserve">to </w:t>
      </w:r>
      <w:r w:rsidR="00BF59D3" w:rsidRPr="3528C264">
        <w:rPr>
          <w:rFonts w:ascii="Arial" w:hAnsi="Arial" w:cs="Arial"/>
        </w:rPr>
        <w:t>organize</w:t>
      </w:r>
      <w:r w:rsidR="0091746D" w:rsidRPr="3528C264">
        <w:rPr>
          <w:rFonts w:ascii="Arial" w:hAnsi="Arial" w:cs="Arial"/>
        </w:rPr>
        <w:t xml:space="preserve"> responses. </w:t>
      </w:r>
      <w:r w:rsidR="00BF59D3" w:rsidRPr="3528C264">
        <w:rPr>
          <w:rFonts w:ascii="Arial" w:hAnsi="Arial" w:cs="Arial"/>
        </w:rPr>
        <w:t>Avoid excessive formatting so t</w:t>
      </w:r>
      <w:r w:rsidR="00DE621F" w:rsidRPr="3528C264">
        <w:rPr>
          <w:rFonts w:ascii="Arial" w:hAnsi="Arial" w:cs="Arial"/>
        </w:rPr>
        <w:t>hat responses are easy to read.</w:t>
      </w:r>
    </w:p>
    <w:p w14:paraId="1D07A67F" w14:textId="106BB0B5" w:rsidR="0091746D" w:rsidRPr="00F819C5" w:rsidRDefault="4D45EA52" w:rsidP="0235E344">
      <w:pPr>
        <w:pStyle w:val="ListParagraph"/>
        <w:numPr>
          <w:ilvl w:val="0"/>
          <w:numId w:val="9"/>
        </w:numPr>
        <w:spacing w:after="120"/>
        <w:rPr>
          <w:rFonts w:ascii="Arial" w:hAnsi="Arial" w:cs="Arial"/>
        </w:rPr>
      </w:pPr>
      <w:r w:rsidRPr="7B1B1BED">
        <w:rPr>
          <w:rFonts w:ascii="Arial" w:hAnsi="Arial" w:cs="Arial"/>
          <w:b/>
          <w:bCs/>
        </w:rPr>
        <w:t>N</w:t>
      </w:r>
      <w:r w:rsidR="62F4A97C" w:rsidRPr="7B1B1BED">
        <w:rPr>
          <w:rFonts w:ascii="Arial" w:hAnsi="Arial" w:cs="Arial"/>
          <w:b/>
          <w:bCs/>
        </w:rPr>
        <w:t>aming convention</w:t>
      </w:r>
      <w:r w:rsidRPr="7B1B1BED">
        <w:rPr>
          <w:rFonts w:ascii="Arial" w:hAnsi="Arial" w:cs="Arial"/>
          <w:b/>
          <w:bCs/>
        </w:rPr>
        <w:t xml:space="preserve">s </w:t>
      </w:r>
      <w:r w:rsidRPr="7B1B1BED">
        <w:rPr>
          <w:rFonts w:ascii="Arial" w:hAnsi="Arial" w:cs="Arial"/>
        </w:rPr>
        <w:t xml:space="preserve">for all </w:t>
      </w:r>
      <w:r w:rsidR="3316D458" w:rsidRPr="7B1B1BED">
        <w:rPr>
          <w:rFonts w:ascii="Arial" w:hAnsi="Arial" w:cs="Arial"/>
        </w:rPr>
        <w:t>A</w:t>
      </w:r>
      <w:r w:rsidRPr="7B1B1BED">
        <w:rPr>
          <w:rFonts w:ascii="Arial" w:hAnsi="Arial" w:cs="Arial"/>
        </w:rPr>
        <w:t>pplication materials have been</w:t>
      </w:r>
      <w:r w:rsidR="62F4A97C" w:rsidRPr="7B1B1BED">
        <w:rPr>
          <w:rFonts w:ascii="Arial" w:hAnsi="Arial" w:cs="Arial"/>
        </w:rPr>
        <w:t xml:space="preserve"> provided in the </w:t>
      </w:r>
      <w:r w:rsidR="62F4A97C" w:rsidRPr="7B1B1BED">
        <w:rPr>
          <w:rFonts w:ascii="Arial" w:hAnsi="Arial" w:cs="Arial"/>
          <w:u w:val="single"/>
        </w:rPr>
        <w:t>TCC R</w:t>
      </w:r>
      <w:r w:rsidR="32C4476C" w:rsidRPr="7B1B1BED">
        <w:rPr>
          <w:rFonts w:ascii="Arial" w:hAnsi="Arial" w:cs="Arial"/>
          <w:u w:val="single"/>
        </w:rPr>
        <w:t xml:space="preserve">ound </w:t>
      </w:r>
      <w:r w:rsidR="6AF9C566" w:rsidRPr="7B1B1BED">
        <w:rPr>
          <w:rFonts w:ascii="Arial" w:hAnsi="Arial" w:cs="Arial"/>
          <w:u w:val="single"/>
        </w:rPr>
        <w:t xml:space="preserve">5 </w:t>
      </w:r>
      <w:r w:rsidR="62F4A97C" w:rsidRPr="7B1B1BED">
        <w:rPr>
          <w:rFonts w:ascii="Arial" w:hAnsi="Arial" w:cs="Arial"/>
          <w:u w:val="single"/>
        </w:rPr>
        <w:t>Implementation Grant Application Instructions</w:t>
      </w:r>
      <w:r w:rsidR="62F4A97C" w:rsidRPr="7B1B1BED">
        <w:rPr>
          <w:rFonts w:ascii="Arial" w:hAnsi="Arial" w:cs="Arial"/>
        </w:rPr>
        <w:t>.</w:t>
      </w:r>
    </w:p>
    <w:p w14:paraId="57DACE2E" w14:textId="77777777" w:rsidR="007F3AB8" w:rsidRDefault="007F3AB8" w:rsidP="00B5052F">
      <w:pPr>
        <w:pStyle w:val="Heading3"/>
      </w:pPr>
    </w:p>
    <w:p w14:paraId="2DFDAC07" w14:textId="3E582D9E" w:rsidR="0091746D" w:rsidRPr="00F819C5" w:rsidRDefault="0091746D" w:rsidP="00B5052F">
      <w:pPr>
        <w:pStyle w:val="Heading3"/>
      </w:pPr>
      <w:r>
        <w:t>Checklist</w:t>
      </w:r>
    </w:p>
    <w:p w14:paraId="02EE0DDE" w14:textId="2353197B" w:rsidR="0235E344" w:rsidRDefault="0235E344" w:rsidP="7B1B1BED">
      <w:pPr>
        <w:spacing w:after="0"/>
      </w:pPr>
    </w:p>
    <w:p w14:paraId="19DCEBF2" w14:textId="4E07034E" w:rsidR="00587066" w:rsidRPr="00F819C5" w:rsidRDefault="00587066" w:rsidP="00106C70">
      <w:pPr>
        <w:spacing w:after="0"/>
        <w:rPr>
          <w:rFonts w:ascii="Arial" w:hAnsi="Arial" w:cs="Arial"/>
        </w:rPr>
      </w:pPr>
      <w:r w:rsidRPr="7B1B1BED">
        <w:rPr>
          <w:rFonts w:ascii="Arial" w:hAnsi="Arial" w:cs="Arial"/>
        </w:rPr>
        <w:t xml:space="preserve">Use the checklist below to ensure </w:t>
      </w:r>
      <w:r w:rsidR="0091746D" w:rsidRPr="7B1B1BED">
        <w:rPr>
          <w:rFonts w:ascii="Arial" w:hAnsi="Arial" w:cs="Arial"/>
        </w:rPr>
        <w:t xml:space="preserve">all materials have been submitted </w:t>
      </w:r>
      <w:r w:rsidR="00E946EB" w:rsidRPr="7B1B1BED">
        <w:rPr>
          <w:rFonts w:ascii="Arial" w:hAnsi="Arial" w:cs="Arial"/>
        </w:rPr>
        <w:t xml:space="preserve">as part of the </w:t>
      </w:r>
      <w:r w:rsidR="001F5C3A" w:rsidRPr="7B1B1BED">
        <w:rPr>
          <w:rFonts w:ascii="Arial" w:hAnsi="Arial" w:cs="Arial"/>
        </w:rPr>
        <w:t>A</w:t>
      </w:r>
      <w:r w:rsidR="006B48F0" w:rsidRPr="7B1B1BED">
        <w:rPr>
          <w:rFonts w:ascii="Arial" w:hAnsi="Arial" w:cs="Arial"/>
        </w:rPr>
        <w:t>pplication</w:t>
      </w:r>
      <w:r w:rsidR="0091746D" w:rsidRPr="7B1B1BED">
        <w:rPr>
          <w:rFonts w:ascii="Arial" w:hAnsi="Arial" w:cs="Arial"/>
        </w:rPr>
        <w:t>.</w:t>
      </w:r>
    </w:p>
    <w:p w14:paraId="7E4750A3" w14:textId="6F746259" w:rsidR="0235E344" w:rsidRDefault="0235E344" w:rsidP="0235E344">
      <w:pPr>
        <w:spacing w:after="0"/>
        <w:rPr>
          <w:rFonts w:ascii="Arial" w:hAnsi="Arial" w:cs="Arial"/>
        </w:rPr>
      </w:pPr>
    </w:p>
    <w:p w14:paraId="2216AB0E" w14:textId="3B0BFB00" w:rsidR="00034C94" w:rsidRPr="00034C94" w:rsidRDefault="00034C94" w:rsidP="00034C94">
      <w:pPr>
        <w:spacing w:after="0"/>
        <w:rPr>
          <w:rFonts w:ascii="Arial" w:hAnsi="Arial" w:cs="Arial"/>
        </w:rPr>
      </w:pPr>
      <w:r w:rsidRPr="00034C94">
        <w:rPr>
          <w:rFonts w:ascii="Segoe UI Symbol" w:hAnsi="Segoe UI Symbol" w:cs="Segoe UI Symbol"/>
        </w:rPr>
        <w:t>☐</w:t>
      </w:r>
      <w:r>
        <w:rPr>
          <w:rFonts w:ascii="Arial" w:hAnsi="Arial" w:cs="Arial"/>
        </w:rPr>
        <w:t xml:space="preserve"> </w:t>
      </w:r>
      <w:r w:rsidRPr="00034C94">
        <w:rPr>
          <w:rFonts w:ascii="Arial" w:hAnsi="Arial" w:cs="Arial"/>
          <w:b/>
          <w:bCs/>
        </w:rPr>
        <w:t>Narrative Plan</w:t>
      </w:r>
      <w:r w:rsidRPr="00034C94">
        <w:rPr>
          <w:rFonts w:ascii="Arial" w:hAnsi="Arial" w:cs="Arial"/>
        </w:rPr>
        <w:t xml:space="preserve"> (this Word document)</w:t>
      </w:r>
    </w:p>
    <w:p w14:paraId="3B0BB47D" w14:textId="4201DE1A" w:rsidR="00034C94" w:rsidRPr="00034C94" w:rsidRDefault="00034C94" w:rsidP="00034C94">
      <w:pPr>
        <w:spacing w:after="0"/>
        <w:rPr>
          <w:rFonts w:ascii="Arial" w:hAnsi="Arial" w:cs="Arial"/>
        </w:rPr>
      </w:pPr>
      <w:r w:rsidRPr="00034C94">
        <w:rPr>
          <w:rFonts w:ascii="Segoe UI Symbol" w:hAnsi="Segoe UI Symbol" w:cs="Segoe UI Symbol"/>
        </w:rPr>
        <w:t>☐</w:t>
      </w:r>
      <w:r>
        <w:rPr>
          <w:rFonts w:ascii="Arial" w:hAnsi="Arial" w:cs="Arial"/>
        </w:rPr>
        <w:t xml:space="preserve"> </w:t>
      </w:r>
      <w:r w:rsidRPr="00034C94">
        <w:rPr>
          <w:rFonts w:ascii="Arial" w:hAnsi="Arial" w:cs="Arial"/>
          <w:b/>
          <w:bCs/>
        </w:rPr>
        <w:t>Plan Workbook</w:t>
      </w:r>
      <w:r w:rsidRPr="00034C94">
        <w:rPr>
          <w:rFonts w:ascii="Arial" w:hAnsi="Arial" w:cs="Arial"/>
        </w:rPr>
        <w:t xml:space="preserve"> (Excel document)</w:t>
      </w:r>
    </w:p>
    <w:p w14:paraId="3EF995D9" w14:textId="653164F5" w:rsidR="00034C94" w:rsidRPr="00F819C5" w:rsidRDefault="00034C94" w:rsidP="00034C94">
      <w:pPr>
        <w:spacing w:after="0"/>
        <w:rPr>
          <w:rFonts w:ascii="Arial" w:hAnsi="Arial" w:cs="Arial"/>
        </w:rPr>
      </w:pPr>
      <w:r w:rsidRPr="00034C94">
        <w:rPr>
          <w:rFonts w:ascii="Segoe UI Symbol" w:hAnsi="Segoe UI Symbol" w:cs="Segoe UI Symbol"/>
        </w:rPr>
        <w:t>☐</w:t>
      </w:r>
      <w:r>
        <w:rPr>
          <w:rFonts w:ascii="Arial" w:hAnsi="Arial" w:cs="Arial"/>
        </w:rPr>
        <w:t xml:space="preserve"> </w:t>
      </w:r>
      <w:r w:rsidRPr="00034C94">
        <w:rPr>
          <w:rFonts w:ascii="Arial" w:hAnsi="Arial" w:cs="Arial"/>
          <w:b/>
          <w:bCs/>
        </w:rPr>
        <w:t>Supporting Documentation</w:t>
      </w:r>
    </w:p>
    <w:p w14:paraId="1E9324FB" w14:textId="20F5A105" w:rsidR="00034C94" w:rsidRPr="00F819C5" w:rsidRDefault="00034C94" w:rsidP="7B1B1BED">
      <w:pPr>
        <w:rPr>
          <w:rFonts w:ascii="Arial" w:hAnsi="Arial" w:cs="Arial"/>
          <w:b/>
          <w:bCs/>
        </w:rPr>
      </w:pPr>
    </w:p>
    <w:p w14:paraId="1A2864D8" w14:textId="6A1FECE4" w:rsidR="00591D41" w:rsidRPr="00F819C5" w:rsidRDefault="001819BC" w:rsidP="007C4C48">
      <w:pPr>
        <w:pStyle w:val="Heading4"/>
      </w:pPr>
      <w:r w:rsidRPr="00F819C5">
        <w:lastRenderedPageBreak/>
        <w:t>Summary</w:t>
      </w:r>
    </w:p>
    <w:p w14:paraId="7395A04C" w14:textId="417BA020" w:rsidR="001C2C71" w:rsidRPr="00F819C5" w:rsidRDefault="001C2C71" w:rsidP="00106C70">
      <w:pPr>
        <w:spacing w:after="0"/>
        <w:rPr>
          <w:rFonts w:ascii="Arial" w:hAnsi="Arial" w:cs="Arial"/>
        </w:rPr>
      </w:pPr>
    </w:p>
    <w:p w14:paraId="3EBAB548" w14:textId="69B40566" w:rsidR="00224DCD" w:rsidRPr="00F819C5" w:rsidRDefault="00224DCD" w:rsidP="00224DCD">
      <w:pPr>
        <w:pStyle w:val="ListParagraph"/>
        <w:numPr>
          <w:ilvl w:val="0"/>
          <w:numId w:val="12"/>
        </w:numPr>
        <w:spacing w:after="0"/>
        <w:rPr>
          <w:rFonts w:ascii="Arial" w:hAnsi="Arial" w:cs="Arial"/>
        </w:rPr>
      </w:pPr>
      <w:r w:rsidRPr="00F819C5">
        <w:rPr>
          <w:rFonts w:ascii="Arial" w:hAnsi="Arial" w:cs="Arial"/>
        </w:rPr>
        <w:t xml:space="preserve">Summarize </w:t>
      </w:r>
      <w:proofErr w:type="gramStart"/>
      <w:r w:rsidRPr="00F819C5">
        <w:rPr>
          <w:rFonts w:ascii="Arial" w:hAnsi="Arial" w:cs="Arial"/>
        </w:rPr>
        <w:t xml:space="preserve">the overall </w:t>
      </w:r>
      <w:r w:rsidR="00321C61" w:rsidRPr="00F819C5">
        <w:rPr>
          <w:rFonts w:ascii="Arial" w:hAnsi="Arial" w:cs="Arial"/>
        </w:rPr>
        <w:t>plan</w:t>
      </w:r>
      <w:proofErr w:type="gramEnd"/>
      <w:r w:rsidR="00321C61" w:rsidRPr="00F819C5">
        <w:rPr>
          <w:rFonts w:ascii="Arial" w:hAnsi="Arial" w:cs="Arial"/>
        </w:rPr>
        <w:t xml:space="preserve"> to prevent the </w:t>
      </w:r>
      <w:r w:rsidRPr="00F819C5">
        <w:rPr>
          <w:rFonts w:ascii="Arial" w:hAnsi="Arial" w:cs="Arial"/>
        </w:rPr>
        <w:t xml:space="preserve">displacement </w:t>
      </w:r>
      <w:r w:rsidR="00321C61" w:rsidRPr="00F819C5">
        <w:rPr>
          <w:rFonts w:ascii="Arial" w:hAnsi="Arial" w:cs="Arial"/>
        </w:rPr>
        <w:t xml:space="preserve">of low-income households and small businesses in the Project Area </w:t>
      </w:r>
      <w:r w:rsidRPr="00F819C5">
        <w:rPr>
          <w:rFonts w:ascii="Arial" w:hAnsi="Arial" w:cs="Arial"/>
        </w:rPr>
        <w:t xml:space="preserve">that will be undertaken as part of the TCC </w:t>
      </w:r>
      <w:r w:rsidR="00C85CED" w:rsidRPr="00F819C5">
        <w:rPr>
          <w:rFonts w:ascii="Arial" w:hAnsi="Arial" w:cs="Arial"/>
        </w:rPr>
        <w:t xml:space="preserve">Project </w:t>
      </w:r>
      <w:r w:rsidRPr="00F819C5">
        <w:rPr>
          <w:rFonts w:ascii="Arial" w:hAnsi="Arial" w:cs="Arial"/>
        </w:rPr>
        <w:t xml:space="preserve">Implementation. </w:t>
      </w:r>
      <w:r w:rsidR="008577C7" w:rsidRPr="00F819C5">
        <w:rPr>
          <w:rFonts w:ascii="Arial" w:hAnsi="Arial" w:cs="Arial"/>
          <w:b/>
        </w:rPr>
        <w:t>(</w:t>
      </w:r>
      <w:r w:rsidR="004458FD">
        <w:rPr>
          <w:rFonts w:ascii="Arial" w:hAnsi="Arial" w:cs="Arial"/>
          <w:b/>
        </w:rPr>
        <w:t>500 words</w:t>
      </w:r>
      <w:r w:rsidR="008577C7" w:rsidRPr="00F819C5">
        <w:rPr>
          <w:rFonts w:ascii="Arial" w:hAnsi="Arial" w:cs="Arial"/>
          <w:b/>
        </w:rPr>
        <w:t>)</w:t>
      </w:r>
    </w:p>
    <w:p w14:paraId="6A3007F9" w14:textId="120C8D33" w:rsidR="001819BC" w:rsidRPr="00F819C5" w:rsidRDefault="001819BC" w:rsidP="001819BC">
      <w:pPr>
        <w:spacing w:after="0"/>
        <w:jc w:val="both"/>
        <w:rPr>
          <w:rFonts w:ascii="Arial" w:hAnsi="Arial" w:cs="Arial"/>
        </w:rPr>
      </w:pPr>
    </w:p>
    <w:p w14:paraId="0691883E" w14:textId="47A37755" w:rsidR="006A615E" w:rsidRPr="00F819C5" w:rsidRDefault="006A615E" w:rsidP="006A615E">
      <w:pPr>
        <w:pStyle w:val="ListParagraph"/>
        <w:numPr>
          <w:ilvl w:val="0"/>
          <w:numId w:val="12"/>
        </w:numPr>
        <w:spacing w:after="0"/>
        <w:jc w:val="both"/>
        <w:rPr>
          <w:rFonts w:ascii="Arial" w:hAnsi="Arial" w:cs="Arial"/>
        </w:rPr>
      </w:pPr>
      <w:r w:rsidRPr="00F819C5">
        <w:rPr>
          <w:rFonts w:ascii="Arial" w:hAnsi="Arial" w:cs="Arial"/>
        </w:rPr>
        <w:t>Outline each responsible party’s (Lead Entity and Partners) role in implementing the Displacement Avoidance Plan.</w:t>
      </w:r>
    </w:p>
    <w:p w14:paraId="526CFE8D" w14:textId="77777777" w:rsidR="006A615E" w:rsidRPr="00F819C5" w:rsidRDefault="006A615E" w:rsidP="006A615E">
      <w:pPr>
        <w:pStyle w:val="ListParagraph"/>
        <w:rPr>
          <w:rFonts w:ascii="Arial" w:hAnsi="Arial" w:cs="Arial"/>
        </w:rPr>
      </w:pPr>
    </w:p>
    <w:p w14:paraId="73C7B7B3" w14:textId="77777777" w:rsidR="006A615E" w:rsidRPr="00F819C5" w:rsidRDefault="006A615E" w:rsidP="006A615E">
      <w:pPr>
        <w:pStyle w:val="ListParagraph"/>
        <w:ind w:left="360"/>
        <w:contextualSpacing w:val="0"/>
        <w:rPr>
          <w:rFonts w:ascii="Arial" w:hAnsi="Arial" w:cs="Arial"/>
          <w:i/>
        </w:rPr>
      </w:pPr>
      <w:r w:rsidRPr="00F819C5">
        <w:rPr>
          <w:rFonts w:ascii="Arial" w:hAnsi="Arial" w:cs="Arial"/>
          <w:i/>
        </w:rPr>
        <w:t>Example:</w:t>
      </w:r>
    </w:p>
    <w:tbl>
      <w:tblPr>
        <w:tblStyle w:val="TableGrid"/>
        <w:tblW w:w="9360" w:type="dxa"/>
        <w:tblInd w:w="-5" w:type="dxa"/>
        <w:tblLook w:val="04A0" w:firstRow="1" w:lastRow="0" w:firstColumn="1" w:lastColumn="0" w:noHBand="0" w:noVBand="1"/>
      </w:tblPr>
      <w:tblGrid>
        <w:gridCol w:w="3420"/>
        <w:gridCol w:w="5940"/>
      </w:tblGrid>
      <w:tr w:rsidR="00F819C5" w:rsidRPr="00F819C5" w14:paraId="6A249FF0" w14:textId="77777777" w:rsidTr="001360DB">
        <w:tc>
          <w:tcPr>
            <w:tcW w:w="3420" w:type="dxa"/>
            <w:shd w:val="clear" w:color="auto" w:fill="E7E6E6" w:themeFill="background2"/>
          </w:tcPr>
          <w:p w14:paraId="4FDF48D6" w14:textId="77777777" w:rsidR="006A615E" w:rsidRPr="00F819C5" w:rsidRDefault="006A615E" w:rsidP="00F819C5">
            <w:pPr>
              <w:pStyle w:val="ListParagraph"/>
              <w:ind w:left="360"/>
              <w:contextualSpacing w:val="0"/>
              <w:jc w:val="center"/>
              <w:rPr>
                <w:rFonts w:ascii="Arial" w:hAnsi="Arial" w:cs="Arial"/>
                <w:b/>
              </w:rPr>
            </w:pPr>
            <w:r w:rsidRPr="00F819C5">
              <w:rPr>
                <w:rFonts w:ascii="Arial" w:hAnsi="Arial" w:cs="Arial"/>
                <w:b/>
              </w:rPr>
              <w:t>Responsible Party</w:t>
            </w:r>
          </w:p>
        </w:tc>
        <w:tc>
          <w:tcPr>
            <w:tcW w:w="5940" w:type="dxa"/>
            <w:shd w:val="clear" w:color="auto" w:fill="E7E6E6" w:themeFill="background2"/>
          </w:tcPr>
          <w:p w14:paraId="4280D381" w14:textId="77777777" w:rsidR="00227212" w:rsidRDefault="006A615E" w:rsidP="006A615E">
            <w:pPr>
              <w:pStyle w:val="ListParagraph"/>
              <w:ind w:left="360"/>
              <w:contextualSpacing w:val="0"/>
              <w:rPr>
                <w:rFonts w:ascii="Arial" w:hAnsi="Arial" w:cs="Arial"/>
                <w:b/>
              </w:rPr>
            </w:pPr>
            <w:r w:rsidRPr="00F819C5">
              <w:rPr>
                <w:rFonts w:ascii="Arial" w:hAnsi="Arial" w:cs="Arial"/>
                <w:b/>
              </w:rPr>
              <w:t>Role in Displacement Avoidance Plan</w:t>
            </w:r>
            <w:r w:rsidR="00F819C5">
              <w:rPr>
                <w:rFonts w:ascii="Arial" w:hAnsi="Arial" w:cs="Arial"/>
                <w:b/>
              </w:rPr>
              <w:t xml:space="preserve"> </w:t>
            </w:r>
          </w:p>
          <w:p w14:paraId="43FA087E" w14:textId="3E857C55" w:rsidR="006A615E" w:rsidRPr="00F819C5" w:rsidRDefault="00F819C5" w:rsidP="006A615E">
            <w:pPr>
              <w:pStyle w:val="ListParagraph"/>
              <w:ind w:left="360"/>
              <w:contextualSpacing w:val="0"/>
              <w:rPr>
                <w:rFonts w:ascii="Arial" w:hAnsi="Arial" w:cs="Arial"/>
                <w:b/>
              </w:rPr>
            </w:pPr>
            <w:r>
              <w:rPr>
                <w:rFonts w:ascii="Arial" w:hAnsi="Arial" w:cs="Arial"/>
                <w:b/>
              </w:rPr>
              <w:t>(</w:t>
            </w:r>
            <w:r w:rsidR="004458FD">
              <w:rPr>
                <w:rFonts w:ascii="Arial" w:hAnsi="Arial" w:cs="Arial"/>
                <w:b/>
              </w:rPr>
              <w:t>50 words each</w:t>
            </w:r>
            <w:r>
              <w:rPr>
                <w:rFonts w:ascii="Arial" w:hAnsi="Arial" w:cs="Arial"/>
                <w:b/>
              </w:rPr>
              <w:t>)</w:t>
            </w:r>
          </w:p>
        </w:tc>
      </w:tr>
      <w:tr w:rsidR="00F819C5" w:rsidRPr="00F819C5" w14:paraId="1D82BBBC" w14:textId="77777777" w:rsidTr="001360DB">
        <w:tc>
          <w:tcPr>
            <w:tcW w:w="3420" w:type="dxa"/>
          </w:tcPr>
          <w:p w14:paraId="1A18B60C" w14:textId="77777777" w:rsidR="006A615E" w:rsidRPr="00F819C5" w:rsidRDefault="006A615E" w:rsidP="006A615E">
            <w:pPr>
              <w:pStyle w:val="ListParagraph"/>
              <w:ind w:left="360"/>
              <w:contextualSpacing w:val="0"/>
              <w:rPr>
                <w:rFonts w:ascii="Arial" w:hAnsi="Arial" w:cs="Arial"/>
              </w:rPr>
            </w:pPr>
          </w:p>
        </w:tc>
        <w:tc>
          <w:tcPr>
            <w:tcW w:w="5940" w:type="dxa"/>
          </w:tcPr>
          <w:p w14:paraId="410CA780" w14:textId="6381A294" w:rsidR="006A615E" w:rsidRPr="00F819C5" w:rsidRDefault="006A615E" w:rsidP="00F819C5">
            <w:pPr>
              <w:rPr>
                <w:rFonts w:ascii="Arial" w:hAnsi="Arial" w:cs="Arial"/>
              </w:rPr>
            </w:pPr>
          </w:p>
        </w:tc>
      </w:tr>
      <w:tr w:rsidR="00F819C5" w:rsidRPr="00F819C5" w14:paraId="5BEECB02" w14:textId="77777777" w:rsidTr="001360DB">
        <w:tc>
          <w:tcPr>
            <w:tcW w:w="3420" w:type="dxa"/>
          </w:tcPr>
          <w:p w14:paraId="3B68D3CB" w14:textId="77777777" w:rsidR="006A615E" w:rsidRPr="00F819C5" w:rsidRDefault="006A615E" w:rsidP="006A615E">
            <w:pPr>
              <w:pStyle w:val="ListParagraph"/>
              <w:ind w:left="360"/>
              <w:contextualSpacing w:val="0"/>
              <w:rPr>
                <w:rFonts w:ascii="Arial" w:hAnsi="Arial" w:cs="Arial"/>
              </w:rPr>
            </w:pPr>
          </w:p>
        </w:tc>
        <w:tc>
          <w:tcPr>
            <w:tcW w:w="5940" w:type="dxa"/>
          </w:tcPr>
          <w:p w14:paraId="3F91EAF0" w14:textId="77777777" w:rsidR="006A615E" w:rsidRPr="00F819C5" w:rsidRDefault="006A615E" w:rsidP="006A615E">
            <w:pPr>
              <w:pStyle w:val="ListParagraph"/>
              <w:ind w:left="360"/>
              <w:contextualSpacing w:val="0"/>
              <w:rPr>
                <w:rFonts w:ascii="Arial" w:hAnsi="Arial" w:cs="Arial"/>
              </w:rPr>
            </w:pPr>
          </w:p>
        </w:tc>
      </w:tr>
    </w:tbl>
    <w:p w14:paraId="6525C0A2" w14:textId="5F6AC9AA" w:rsidR="006A615E" w:rsidRDefault="006A615E" w:rsidP="006A615E">
      <w:pPr>
        <w:pStyle w:val="ListParagraph"/>
        <w:spacing w:after="0"/>
        <w:ind w:left="360"/>
        <w:jc w:val="both"/>
        <w:rPr>
          <w:rFonts w:ascii="Arial" w:hAnsi="Arial" w:cs="Arial"/>
        </w:rPr>
      </w:pPr>
    </w:p>
    <w:p w14:paraId="4CB01B83" w14:textId="415AA766" w:rsidR="000E3465" w:rsidRPr="002961A0" w:rsidRDefault="000E3465" w:rsidP="000E3465">
      <w:pPr>
        <w:pStyle w:val="ListParagraph"/>
        <w:numPr>
          <w:ilvl w:val="0"/>
          <w:numId w:val="12"/>
        </w:numPr>
        <w:spacing w:after="0"/>
        <w:jc w:val="both"/>
        <w:rPr>
          <w:rFonts w:ascii="Arial" w:hAnsi="Arial" w:cs="Arial"/>
        </w:rPr>
      </w:pPr>
      <w:r w:rsidRPr="3528C264">
        <w:rPr>
          <w:rFonts w:ascii="Arial" w:hAnsi="Arial" w:cs="Arial"/>
        </w:rPr>
        <w:t>For anti-displacement policies that require a vote from the local jurisdiction, include a timeline of when each policy is expected to go before an elected body.</w:t>
      </w:r>
    </w:p>
    <w:p w14:paraId="1EC76A82" w14:textId="55605F60" w:rsidR="000E3465" w:rsidRPr="00F819C5" w:rsidRDefault="000E3465" w:rsidP="3528C264">
      <w:pPr>
        <w:spacing w:after="0"/>
        <w:jc w:val="both"/>
        <w:rPr>
          <w:rFonts w:ascii="Arial" w:hAnsi="Arial" w:cs="Arial"/>
        </w:rPr>
      </w:pPr>
    </w:p>
    <w:p w14:paraId="7C623CB9" w14:textId="66FC9A8A" w:rsidR="696CBE98" w:rsidRDefault="696CBE98" w:rsidP="7B1B1BED">
      <w:pPr>
        <w:pStyle w:val="Heading4"/>
        <w:rPr>
          <w:b w:val="0"/>
          <w:i/>
          <w:iCs/>
        </w:rPr>
      </w:pPr>
      <w:r w:rsidRPr="7B1B1BED">
        <w:rPr>
          <w:b w:val="0"/>
          <w:i/>
          <w:iCs/>
        </w:rPr>
        <w:t xml:space="preserve">Instructions: </w:t>
      </w:r>
      <w:r w:rsidR="166346A6" w:rsidRPr="7B1B1BED">
        <w:rPr>
          <w:b w:val="0"/>
          <w:i/>
          <w:iCs/>
        </w:rPr>
        <w:t xml:space="preserve">Please note that </w:t>
      </w:r>
      <w:r w:rsidR="099619DE" w:rsidRPr="7B1B1BED">
        <w:rPr>
          <w:b w:val="0"/>
          <w:i/>
          <w:iCs/>
        </w:rPr>
        <w:t>Questions 4-7</w:t>
      </w:r>
      <w:r w:rsidR="55E28444" w:rsidRPr="7B1B1BED">
        <w:rPr>
          <w:b w:val="0"/>
          <w:i/>
          <w:iCs/>
        </w:rPr>
        <w:t xml:space="preserve"> </w:t>
      </w:r>
      <w:r w:rsidR="0B3D756C" w:rsidRPr="7B1B1BED">
        <w:rPr>
          <w:b w:val="0"/>
          <w:i/>
          <w:iCs/>
        </w:rPr>
        <w:t>below</w:t>
      </w:r>
      <w:r w:rsidR="42CFCD7F" w:rsidRPr="7B1B1BED">
        <w:rPr>
          <w:b w:val="0"/>
          <w:i/>
          <w:iCs/>
        </w:rPr>
        <w:t>,</w:t>
      </w:r>
      <w:r w:rsidR="0B3D756C" w:rsidRPr="7B1B1BED">
        <w:rPr>
          <w:b w:val="0"/>
          <w:i/>
          <w:iCs/>
        </w:rPr>
        <w:t xml:space="preserve"> </w:t>
      </w:r>
      <w:r w:rsidR="099619DE" w:rsidRPr="7B1B1BED">
        <w:rPr>
          <w:b w:val="0"/>
          <w:i/>
          <w:iCs/>
        </w:rPr>
        <w:t>will focus</w:t>
      </w:r>
      <w:r w:rsidR="181A6632" w:rsidRPr="7B1B1BED">
        <w:rPr>
          <w:b w:val="0"/>
          <w:i/>
          <w:iCs/>
        </w:rPr>
        <w:t xml:space="preserve"> </w:t>
      </w:r>
      <w:r w:rsidR="099619DE" w:rsidRPr="7B1B1BED">
        <w:rPr>
          <w:b w:val="0"/>
          <w:i/>
          <w:iCs/>
        </w:rPr>
        <w:t xml:space="preserve">on </w:t>
      </w:r>
      <w:r w:rsidR="57FFE5F1" w:rsidRPr="7B1B1BED">
        <w:rPr>
          <w:b w:val="0"/>
          <w:i/>
          <w:iCs/>
        </w:rPr>
        <w:t xml:space="preserve">the </w:t>
      </w:r>
      <w:r w:rsidR="099619DE" w:rsidRPr="7B1B1BED">
        <w:rPr>
          <w:b w:val="0"/>
          <w:i/>
          <w:iCs/>
        </w:rPr>
        <w:t xml:space="preserve">displacement avoidance plan for </w:t>
      </w:r>
      <w:r w:rsidR="4DA3BA08" w:rsidRPr="7B1B1BED">
        <w:rPr>
          <w:b w:val="0"/>
          <w:i/>
          <w:iCs/>
        </w:rPr>
        <w:t>low-income</w:t>
      </w:r>
      <w:r w:rsidR="099619DE" w:rsidRPr="7B1B1BED">
        <w:rPr>
          <w:b w:val="0"/>
          <w:i/>
          <w:iCs/>
        </w:rPr>
        <w:t xml:space="preserve"> households</w:t>
      </w:r>
      <w:r w:rsidR="4584C972" w:rsidRPr="7B1B1BED">
        <w:rPr>
          <w:b w:val="0"/>
          <w:i/>
          <w:iCs/>
        </w:rPr>
        <w:t xml:space="preserve"> of the Project </w:t>
      </w:r>
      <w:r w:rsidR="25F6C271" w:rsidRPr="7B1B1BED">
        <w:rPr>
          <w:b w:val="0"/>
          <w:i/>
          <w:iCs/>
        </w:rPr>
        <w:t>A</w:t>
      </w:r>
      <w:r w:rsidR="4584C972" w:rsidRPr="7B1B1BED">
        <w:rPr>
          <w:b w:val="0"/>
          <w:i/>
          <w:iCs/>
        </w:rPr>
        <w:t>rea</w:t>
      </w:r>
      <w:r w:rsidR="3BA9AE5E" w:rsidRPr="7B1B1BED">
        <w:rPr>
          <w:b w:val="0"/>
          <w:i/>
          <w:iCs/>
        </w:rPr>
        <w:t>.</w:t>
      </w:r>
    </w:p>
    <w:p w14:paraId="3B196A98" w14:textId="5A4CA288" w:rsidR="0235E344" w:rsidRDefault="0235E344" w:rsidP="7B1B1BED">
      <w:pPr>
        <w:spacing w:after="0"/>
      </w:pPr>
    </w:p>
    <w:p w14:paraId="258E8721" w14:textId="0E8B889B" w:rsidR="001819BC" w:rsidRPr="00F819C5" w:rsidRDefault="002E6202" w:rsidP="00263815">
      <w:pPr>
        <w:pStyle w:val="Heading4"/>
      </w:pPr>
      <w:r w:rsidRPr="00F819C5">
        <w:t>D</w:t>
      </w:r>
      <w:r w:rsidR="00EA7C2A" w:rsidRPr="00F819C5">
        <w:t>isplacement Avoidance of Low-Income Households</w:t>
      </w:r>
    </w:p>
    <w:p w14:paraId="7F4F88C3" w14:textId="77777777" w:rsidR="001819BC" w:rsidRPr="00F819C5" w:rsidRDefault="001819BC" w:rsidP="001819BC">
      <w:pPr>
        <w:spacing w:after="0"/>
        <w:jc w:val="both"/>
        <w:rPr>
          <w:rFonts w:ascii="Arial" w:hAnsi="Arial" w:cs="Arial"/>
        </w:rPr>
      </w:pPr>
    </w:p>
    <w:p w14:paraId="47DB5311" w14:textId="15ED6366" w:rsidR="00BF59D3" w:rsidRPr="00F819C5" w:rsidRDefault="00EF7828" w:rsidP="00FD0129">
      <w:pPr>
        <w:pStyle w:val="ListParagraph"/>
        <w:numPr>
          <w:ilvl w:val="0"/>
          <w:numId w:val="12"/>
        </w:numPr>
        <w:spacing w:after="0"/>
        <w:jc w:val="both"/>
        <w:rPr>
          <w:rFonts w:ascii="Arial" w:hAnsi="Arial" w:cs="Arial"/>
        </w:rPr>
      </w:pPr>
      <w:r w:rsidRPr="3528C264">
        <w:rPr>
          <w:rFonts w:ascii="Arial" w:hAnsi="Arial" w:cs="Arial"/>
        </w:rPr>
        <w:t xml:space="preserve">Describe the displacement vulnerability among existing households within the Project Area. See resources in the Guidelines </w:t>
      </w:r>
      <w:r w:rsidRPr="005F2F0D">
        <w:rPr>
          <w:rFonts w:ascii="Arial" w:hAnsi="Arial" w:cs="Arial"/>
          <w:i/>
          <w:iCs/>
        </w:rPr>
        <w:t>Appendix C</w:t>
      </w:r>
      <w:r w:rsidRPr="3528C264">
        <w:rPr>
          <w:rFonts w:ascii="Arial" w:hAnsi="Arial" w:cs="Arial"/>
        </w:rPr>
        <w:t xml:space="preserve"> to support with developing this analysis. </w:t>
      </w:r>
      <w:r w:rsidR="008577C7" w:rsidRPr="3528C264">
        <w:rPr>
          <w:rFonts w:ascii="Arial" w:hAnsi="Arial" w:cs="Arial"/>
          <w:b/>
          <w:bCs/>
        </w:rPr>
        <w:t>(</w:t>
      </w:r>
      <w:r w:rsidR="004458FD" w:rsidRPr="3528C264">
        <w:rPr>
          <w:rFonts w:ascii="Arial" w:hAnsi="Arial" w:cs="Arial"/>
          <w:b/>
          <w:bCs/>
        </w:rPr>
        <w:t>200 words</w:t>
      </w:r>
      <w:r w:rsidR="008577C7" w:rsidRPr="3528C264">
        <w:rPr>
          <w:rFonts w:ascii="Arial" w:hAnsi="Arial" w:cs="Arial"/>
          <w:b/>
          <w:bCs/>
        </w:rPr>
        <w:t>)</w:t>
      </w:r>
    </w:p>
    <w:p w14:paraId="2C4D55D9" w14:textId="77777777" w:rsidR="00EF7828" w:rsidRPr="00F819C5" w:rsidRDefault="00EF7828" w:rsidP="00A119B1">
      <w:pPr>
        <w:pStyle w:val="ListParagraph"/>
        <w:spacing w:after="0"/>
        <w:ind w:left="360"/>
        <w:jc w:val="both"/>
        <w:rPr>
          <w:rFonts w:ascii="Arial" w:hAnsi="Arial" w:cs="Arial"/>
        </w:rPr>
      </w:pPr>
    </w:p>
    <w:p w14:paraId="0FA74564" w14:textId="5C1C7E9C" w:rsidR="00EF7828" w:rsidRPr="00F819C5" w:rsidRDefault="0011754E" w:rsidP="00FD0129">
      <w:pPr>
        <w:pStyle w:val="ListParagraph"/>
        <w:numPr>
          <w:ilvl w:val="0"/>
          <w:numId w:val="12"/>
        </w:numPr>
        <w:spacing w:after="0"/>
        <w:jc w:val="both"/>
        <w:rPr>
          <w:rFonts w:ascii="Arial" w:hAnsi="Arial" w:cs="Arial"/>
        </w:rPr>
      </w:pPr>
      <w:r w:rsidRPr="7B1B1BED">
        <w:rPr>
          <w:rFonts w:ascii="Arial" w:hAnsi="Arial" w:cs="Arial"/>
        </w:rPr>
        <w:t>Provide information</w:t>
      </w:r>
      <w:r w:rsidR="00116D4D" w:rsidRPr="7B1B1BED">
        <w:rPr>
          <w:rFonts w:ascii="Arial" w:hAnsi="Arial" w:cs="Arial"/>
        </w:rPr>
        <w:t xml:space="preserve"> about the </w:t>
      </w:r>
      <w:r w:rsidR="007C14C6" w:rsidRPr="7B1B1BED">
        <w:rPr>
          <w:rFonts w:ascii="Arial" w:hAnsi="Arial" w:cs="Arial"/>
        </w:rPr>
        <w:t xml:space="preserve">existing </w:t>
      </w:r>
      <w:r w:rsidR="00116D4D" w:rsidRPr="7B1B1BED">
        <w:rPr>
          <w:rFonts w:ascii="Arial" w:hAnsi="Arial" w:cs="Arial"/>
        </w:rPr>
        <w:t>policies that are in place</w:t>
      </w:r>
      <w:r w:rsidR="007C14C6" w:rsidRPr="7B1B1BED">
        <w:rPr>
          <w:rFonts w:ascii="Arial" w:hAnsi="Arial" w:cs="Arial"/>
        </w:rPr>
        <w:t xml:space="preserve"> </w:t>
      </w:r>
      <w:r w:rsidR="00116D4D" w:rsidRPr="7B1B1BED">
        <w:rPr>
          <w:rFonts w:ascii="Arial" w:hAnsi="Arial" w:cs="Arial"/>
        </w:rPr>
        <w:t xml:space="preserve">to </w:t>
      </w:r>
      <w:r w:rsidR="00116D4D" w:rsidRPr="7B1B1BED">
        <w:rPr>
          <w:rFonts w:ascii="Arial" w:hAnsi="Arial" w:cs="Arial"/>
          <w:b/>
          <w:bCs/>
        </w:rPr>
        <w:t>prevent the displacement of existing households</w:t>
      </w:r>
      <w:r w:rsidR="00116D4D" w:rsidRPr="7B1B1BED">
        <w:rPr>
          <w:rFonts w:ascii="Arial" w:hAnsi="Arial" w:cs="Arial"/>
        </w:rPr>
        <w:t xml:space="preserve"> in the Project Area.</w:t>
      </w:r>
    </w:p>
    <w:p w14:paraId="2C0E562A" w14:textId="77777777" w:rsidR="00F67AC0" w:rsidRPr="00F819C5" w:rsidRDefault="00F67AC0" w:rsidP="00F67AC0">
      <w:pPr>
        <w:pStyle w:val="ListParagraph"/>
        <w:rPr>
          <w:rFonts w:ascii="Arial" w:hAnsi="Arial" w:cs="Arial"/>
        </w:rPr>
      </w:pPr>
    </w:p>
    <w:p w14:paraId="55828E5F" w14:textId="0342D4F0" w:rsidR="00A119B1" w:rsidRPr="00F819C5" w:rsidRDefault="00A119B1" w:rsidP="00576659">
      <w:pPr>
        <w:pStyle w:val="ListParagraph"/>
        <w:numPr>
          <w:ilvl w:val="1"/>
          <w:numId w:val="10"/>
        </w:numPr>
        <w:spacing w:after="0"/>
        <w:jc w:val="both"/>
        <w:rPr>
          <w:rFonts w:ascii="Arial" w:hAnsi="Arial" w:cs="Arial"/>
        </w:rPr>
      </w:pPr>
      <w:r w:rsidRPr="7B1B1BED">
        <w:rPr>
          <w:rFonts w:ascii="Arial" w:hAnsi="Arial" w:cs="Arial"/>
        </w:rPr>
        <w:t xml:space="preserve">List and describe </w:t>
      </w:r>
      <w:r w:rsidR="15BD1313" w:rsidRPr="7B1B1BED">
        <w:rPr>
          <w:rFonts w:ascii="Arial" w:hAnsi="Arial" w:cs="Arial"/>
        </w:rPr>
        <w:t xml:space="preserve">any </w:t>
      </w:r>
      <w:r w:rsidR="007C14C6" w:rsidRPr="7B1B1BED">
        <w:rPr>
          <w:rFonts w:ascii="Arial" w:hAnsi="Arial" w:cs="Arial"/>
        </w:rPr>
        <w:t xml:space="preserve">existing </w:t>
      </w:r>
      <w:r w:rsidR="5A293DB7" w:rsidRPr="7B1B1BED">
        <w:rPr>
          <w:rFonts w:ascii="Arial" w:hAnsi="Arial" w:cs="Arial"/>
        </w:rPr>
        <w:t xml:space="preserve">anti displacement </w:t>
      </w:r>
      <w:r w:rsidRPr="7B1B1BED">
        <w:rPr>
          <w:rFonts w:ascii="Arial" w:hAnsi="Arial" w:cs="Arial"/>
        </w:rPr>
        <w:t>policies, plans, ordinances</w:t>
      </w:r>
      <w:r w:rsidR="00E078D2" w:rsidRPr="7B1B1BED">
        <w:rPr>
          <w:rFonts w:ascii="Arial" w:hAnsi="Arial" w:cs="Arial"/>
        </w:rPr>
        <w:t>,</w:t>
      </w:r>
      <w:r w:rsidRPr="7B1B1BED">
        <w:rPr>
          <w:rFonts w:ascii="Arial" w:hAnsi="Arial" w:cs="Arial"/>
        </w:rPr>
        <w:t xml:space="preserve"> and programs</w:t>
      </w:r>
      <w:r w:rsidR="57E95850" w:rsidRPr="7B1B1BED">
        <w:rPr>
          <w:rFonts w:ascii="Arial" w:hAnsi="Arial" w:cs="Arial"/>
        </w:rPr>
        <w:t>.</w:t>
      </w:r>
      <w:r w:rsidRPr="7B1B1BED">
        <w:rPr>
          <w:rFonts w:ascii="Arial" w:hAnsi="Arial" w:cs="Arial"/>
        </w:rPr>
        <w:t xml:space="preserve"> List the date when these policies or programs are expected to expire</w:t>
      </w:r>
      <w:r w:rsidR="00BF088E" w:rsidRPr="7B1B1BED">
        <w:rPr>
          <w:rFonts w:ascii="Arial" w:hAnsi="Arial" w:cs="Arial"/>
        </w:rPr>
        <w:t>, whether the</w:t>
      </w:r>
      <w:r w:rsidR="00A2438A" w:rsidRPr="7B1B1BED">
        <w:rPr>
          <w:rFonts w:ascii="Arial" w:hAnsi="Arial" w:cs="Arial"/>
        </w:rPr>
        <w:t>y are currently being</w:t>
      </w:r>
      <w:r w:rsidR="00BF088E" w:rsidRPr="7B1B1BED">
        <w:rPr>
          <w:rFonts w:ascii="Arial" w:hAnsi="Arial" w:cs="Arial"/>
        </w:rPr>
        <w:t xml:space="preserve"> implemented and how, and </w:t>
      </w:r>
      <w:r w:rsidR="00C92BFD" w:rsidRPr="7B1B1BED">
        <w:rPr>
          <w:rFonts w:ascii="Arial" w:hAnsi="Arial" w:cs="Arial"/>
        </w:rPr>
        <w:t xml:space="preserve">the </w:t>
      </w:r>
      <w:r w:rsidR="005F4758" w:rsidRPr="7B1B1BED">
        <w:rPr>
          <w:rFonts w:ascii="Arial" w:hAnsi="Arial" w:cs="Arial"/>
        </w:rPr>
        <w:t xml:space="preserve">relevant </w:t>
      </w:r>
      <w:r w:rsidR="00C92BFD" w:rsidRPr="7B1B1BED">
        <w:rPr>
          <w:rFonts w:ascii="Arial" w:hAnsi="Arial" w:cs="Arial"/>
        </w:rPr>
        <w:t>jurisdictional code</w:t>
      </w:r>
      <w:r w:rsidR="00C22894" w:rsidRPr="7B1B1BED">
        <w:rPr>
          <w:rFonts w:ascii="Arial" w:hAnsi="Arial" w:cs="Arial"/>
        </w:rPr>
        <w:t xml:space="preserve"> or supporting</w:t>
      </w:r>
      <w:r w:rsidR="0027251D" w:rsidRPr="7B1B1BED">
        <w:rPr>
          <w:rFonts w:ascii="Arial" w:hAnsi="Arial" w:cs="Arial"/>
        </w:rPr>
        <w:t xml:space="preserve"> documentation</w:t>
      </w:r>
      <w:r w:rsidR="00A2438A" w:rsidRPr="7B1B1BED">
        <w:rPr>
          <w:rFonts w:ascii="Arial" w:hAnsi="Arial" w:cs="Arial"/>
        </w:rPr>
        <w:t>.</w:t>
      </w:r>
      <w:r w:rsidR="003E478F" w:rsidRPr="7B1B1BED">
        <w:rPr>
          <w:rFonts w:ascii="Arial" w:hAnsi="Arial" w:cs="Arial"/>
        </w:rPr>
        <w:t xml:space="preserve"> If your responses do not fit in a table, </w:t>
      </w:r>
      <w:r w:rsidR="00A2438A" w:rsidRPr="7B1B1BED">
        <w:rPr>
          <w:rFonts w:ascii="Arial" w:hAnsi="Arial" w:cs="Arial"/>
        </w:rPr>
        <w:t xml:space="preserve">you may </w:t>
      </w:r>
      <w:r w:rsidR="003E478F" w:rsidRPr="7B1B1BED">
        <w:rPr>
          <w:rFonts w:ascii="Arial" w:hAnsi="Arial" w:cs="Arial"/>
        </w:rPr>
        <w:t>expand</w:t>
      </w:r>
      <w:r w:rsidR="00E800CE" w:rsidRPr="7B1B1BED">
        <w:rPr>
          <w:rFonts w:ascii="Arial" w:hAnsi="Arial" w:cs="Arial"/>
        </w:rPr>
        <w:t xml:space="preserve"> briefly</w:t>
      </w:r>
      <w:r w:rsidR="003E478F" w:rsidRPr="7B1B1BED">
        <w:rPr>
          <w:rFonts w:ascii="Arial" w:hAnsi="Arial" w:cs="Arial"/>
        </w:rPr>
        <w:t xml:space="preserve"> below</w:t>
      </w:r>
      <w:r w:rsidR="005D22AB" w:rsidRPr="7B1B1BED">
        <w:rPr>
          <w:rFonts w:ascii="Arial" w:hAnsi="Arial" w:cs="Arial"/>
        </w:rPr>
        <w:t>.</w:t>
      </w:r>
    </w:p>
    <w:p w14:paraId="38560E80" w14:textId="77777777" w:rsidR="0004043A" w:rsidRPr="00F819C5" w:rsidRDefault="0004043A" w:rsidP="5A68E8CF">
      <w:pPr>
        <w:pStyle w:val="ListParagraph"/>
        <w:spacing w:after="0"/>
        <w:ind w:left="0"/>
        <w:jc w:val="both"/>
        <w:rPr>
          <w:rFonts w:ascii="Arial" w:hAnsi="Arial" w:cs="Arial"/>
        </w:rPr>
      </w:pPr>
    </w:p>
    <w:p w14:paraId="36B08C67" w14:textId="6452D7ED" w:rsidR="3528C264" w:rsidRDefault="3528C264" w:rsidP="3528C264">
      <w:pPr>
        <w:pStyle w:val="ListParagraph"/>
        <w:spacing w:after="0"/>
        <w:ind w:left="0"/>
        <w:jc w:val="both"/>
        <w:rPr>
          <w:rFonts w:ascii="Arial" w:hAnsi="Arial" w:cs="Arial"/>
        </w:rPr>
      </w:pPr>
    </w:p>
    <w:tbl>
      <w:tblPr>
        <w:tblStyle w:val="TableGrid"/>
        <w:tblW w:w="0" w:type="auto"/>
        <w:tblInd w:w="-5" w:type="dxa"/>
        <w:tblLook w:val="04A0" w:firstRow="1" w:lastRow="0" w:firstColumn="1" w:lastColumn="0" w:noHBand="0" w:noVBand="1"/>
      </w:tblPr>
      <w:tblGrid>
        <w:gridCol w:w="2430"/>
        <w:gridCol w:w="1890"/>
        <w:gridCol w:w="1620"/>
        <w:gridCol w:w="3415"/>
      </w:tblGrid>
      <w:tr w:rsidR="002C05C1" w:rsidRPr="00F819C5" w14:paraId="3E37E3D5" w14:textId="223AD80D" w:rsidTr="001360DB">
        <w:tc>
          <w:tcPr>
            <w:tcW w:w="2430" w:type="dxa"/>
            <w:shd w:val="clear" w:color="auto" w:fill="E7E6E6" w:themeFill="background2"/>
          </w:tcPr>
          <w:p w14:paraId="442B0BAD" w14:textId="402E5B27" w:rsidR="002C05C1" w:rsidRPr="00F819C5" w:rsidRDefault="002C05C1" w:rsidP="003E78F3">
            <w:pPr>
              <w:jc w:val="center"/>
              <w:rPr>
                <w:rFonts w:ascii="Arial" w:hAnsi="Arial" w:cs="Arial"/>
                <w:b/>
              </w:rPr>
            </w:pPr>
            <w:r w:rsidRPr="00F819C5">
              <w:rPr>
                <w:rFonts w:ascii="Arial" w:hAnsi="Arial" w:cs="Arial"/>
                <w:b/>
              </w:rPr>
              <w:t xml:space="preserve">Current </w:t>
            </w:r>
            <w:r>
              <w:rPr>
                <w:rFonts w:ascii="Arial" w:hAnsi="Arial" w:cs="Arial"/>
                <w:b/>
              </w:rPr>
              <w:t>policies, plans, and ordinances</w:t>
            </w:r>
          </w:p>
        </w:tc>
        <w:tc>
          <w:tcPr>
            <w:tcW w:w="1890" w:type="dxa"/>
            <w:shd w:val="clear" w:color="auto" w:fill="E7E6E6" w:themeFill="background2"/>
          </w:tcPr>
          <w:p w14:paraId="60EB8BC2" w14:textId="5F6498D9" w:rsidR="002C05C1" w:rsidRPr="00F819C5" w:rsidRDefault="4ED657E5" w:rsidP="3528C264">
            <w:pPr>
              <w:jc w:val="center"/>
              <w:rPr>
                <w:rFonts w:ascii="Arial" w:hAnsi="Arial" w:cs="Arial"/>
                <w:b/>
                <w:bCs/>
              </w:rPr>
            </w:pPr>
            <w:r w:rsidRPr="3528C264">
              <w:rPr>
                <w:rFonts w:ascii="Arial" w:hAnsi="Arial" w:cs="Arial"/>
                <w:b/>
                <w:bCs/>
              </w:rPr>
              <w:t>Jurisdictional code or link to supporting documentation</w:t>
            </w:r>
          </w:p>
        </w:tc>
        <w:tc>
          <w:tcPr>
            <w:tcW w:w="1620" w:type="dxa"/>
            <w:shd w:val="clear" w:color="auto" w:fill="E7E6E6" w:themeFill="background2"/>
          </w:tcPr>
          <w:p w14:paraId="426BD785" w14:textId="1E709AB3" w:rsidR="002C05C1" w:rsidRPr="00F819C5" w:rsidRDefault="002C05C1" w:rsidP="00834951">
            <w:pPr>
              <w:jc w:val="center"/>
              <w:rPr>
                <w:rFonts w:ascii="Arial" w:hAnsi="Arial" w:cs="Arial"/>
                <w:b/>
              </w:rPr>
            </w:pPr>
            <w:r w:rsidRPr="00F819C5">
              <w:rPr>
                <w:rFonts w:ascii="Arial" w:hAnsi="Arial" w:cs="Arial"/>
                <w:b/>
              </w:rPr>
              <w:t>Anticipated expiration date (if any)</w:t>
            </w:r>
          </w:p>
        </w:tc>
        <w:tc>
          <w:tcPr>
            <w:tcW w:w="3415" w:type="dxa"/>
            <w:shd w:val="clear" w:color="auto" w:fill="E7E6E6" w:themeFill="background2"/>
          </w:tcPr>
          <w:p w14:paraId="467F25D7" w14:textId="29A58553" w:rsidR="002C05C1" w:rsidRPr="00F819C5" w:rsidRDefault="4ED657E5" w:rsidP="3528C264">
            <w:pPr>
              <w:jc w:val="center"/>
              <w:rPr>
                <w:rFonts w:ascii="Arial" w:hAnsi="Arial" w:cs="Arial"/>
                <w:b/>
                <w:bCs/>
              </w:rPr>
            </w:pPr>
            <w:r w:rsidRPr="3528C264">
              <w:rPr>
                <w:rFonts w:ascii="Arial" w:hAnsi="Arial" w:cs="Arial"/>
                <w:b/>
                <w:bCs/>
              </w:rPr>
              <w:t>Current implementation status</w:t>
            </w:r>
          </w:p>
        </w:tc>
      </w:tr>
      <w:tr w:rsidR="002C05C1" w:rsidRPr="00F819C5" w14:paraId="6E62BD34" w14:textId="1EB19F48" w:rsidTr="001360DB">
        <w:tc>
          <w:tcPr>
            <w:tcW w:w="2430" w:type="dxa"/>
          </w:tcPr>
          <w:p w14:paraId="012C260B" w14:textId="77777777" w:rsidR="002C05C1" w:rsidRPr="00F819C5" w:rsidRDefault="002C05C1" w:rsidP="00A119B1">
            <w:pPr>
              <w:jc w:val="both"/>
              <w:rPr>
                <w:rFonts w:ascii="Arial" w:hAnsi="Arial" w:cs="Arial"/>
              </w:rPr>
            </w:pPr>
          </w:p>
        </w:tc>
        <w:tc>
          <w:tcPr>
            <w:tcW w:w="1890" w:type="dxa"/>
          </w:tcPr>
          <w:p w14:paraId="0E25CCD9" w14:textId="77777777" w:rsidR="002C05C1" w:rsidRPr="00F819C5" w:rsidRDefault="002C05C1" w:rsidP="00A119B1">
            <w:pPr>
              <w:jc w:val="both"/>
              <w:rPr>
                <w:rFonts w:ascii="Arial" w:hAnsi="Arial" w:cs="Arial"/>
              </w:rPr>
            </w:pPr>
          </w:p>
        </w:tc>
        <w:tc>
          <w:tcPr>
            <w:tcW w:w="1620" w:type="dxa"/>
          </w:tcPr>
          <w:p w14:paraId="15BC284D" w14:textId="5EDAE23B" w:rsidR="002C05C1" w:rsidRPr="00F819C5" w:rsidRDefault="002C05C1" w:rsidP="00A119B1">
            <w:pPr>
              <w:jc w:val="both"/>
              <w:rPr>
                <w:rFonts w:ascii="Arial" w:hAnsi="Arial" w:cs="Arial"/>
              </w:rPr>
            </w:pPr>
          </w:p>
        </w:tc>
        <w:tc>
          <w:tcPr>
            <w:tcW w:w="3415" w:type="dxa"/>
          </w:tcPr>
          <w:p w14:paraId="1F384AFA" w14:textId="77777777" w:rsidR="002C05C1" w:rsidRPr="00F819C5" w:rsidRDefault="002C05C1" w:rsidP="00A119B1">
            <w:pPr>
              <w:jc w:val="both"/>
              <w:rPr>
                <w:rFonts w:ascii="Arial" w:hAnsi="Arial" w:cs="Arial"/>
              </w:rPr>
            </w:pPr>
          </w:p>
        </w:tc>
      </w:tr>
      <w:tr w:rsidR="002C05C1" w:rsidRPr="00F819C5" w14:paraId="7E9566B1" w14:textId="6F7D92D8" w:rsidTr="001360DB">
        <w:tc>
          <w:tcPr>
            <w:tcW w:w="2430" w:type="dxa"/>
          </w:tcPr>
          <w:p w14:paraId="5D01782D" w14:textId="77777777" w:rsidR="002C05C1" w:rsidRPr="00F819C5" w:rsidRDefault="002C05C1" w:rsidP="00A119B1">
            <w:pPr>
              <w:jc w:val="both"/>
              <w:rPr>
                <w:rFonts w:ascii="Arial" w:hAnsi="Arial" w:cs="Arial"/>
              </w:rPr>
            </w:pPr>
          </w:p>
        </w:tc>
        <w:tc>
          <w:tcPr>
            <w:tcW w:w="1890" w:type="dxa"/>
          </w:tcPr>
          <w:p w14:paraId="08EA17AC" w14:textId="77777777" w:rsidR="002C05C1" w:rsidRPr="00F819C5" w:rsidRDefault="002C05C1" w:rsidP="00A119B1">
            <w:pPr>
              <w:jc w:val="both"/>
              <w:rPr>
                <w:rFonts w:ascii="Arial" w:hAnsi="Arial" w:cs="Arial"/>
              </w:rPr>
            </w:pPr>
          </w:p>
        </w:tc>
        <w:tc>
          <w:tcPr>
            <w:tcW w:w="1620" w:type="dxa"/>
          </w:tcPr>
          <w:p w14:paraId="1C6C3762" w14:textId="3BAD783A" w:rsidR="002C05C1" w:rsidRPr="00F819C5" w:rsidRDefault="002C05C1" w:rsidP="00A119B1">
            <w:pPr>
              <w:jc w:val="both"/>
              <w:rPr>
                <w:rFonts w:ascii="Arial" w:hAnsi="Arial" w:cs="Arial"/>
              </w:rPr>
            </w:pPr>
          </w:p>
        </w:tc>
        <w:tc>
          <w:tcPr>
            <w:tcW w:w="3415" w:type="dxa"/>
          </w:tcPr>
          <w:p w14:paraId="3F775EC8" w14:textId="77777777" w:rsidR="002C05C1" w:rsidRPr="00F819C5" w:rsidRDefault="002C05C1" w:rsidP="00A119B1">
            <w:pPr>
              <w:jc w:val="both"/>
              <w:rPr>
                <w:rFonts w:ascii="Arial" w:hAnsi="Arial" w:cs="Arial"/>
              </w:rPr>
            </w:pPr>
          </w:p>
        </w:tc>
      </w:tr>
      <w:tr w:rsidR="002C05C1" w:rsidRPr="00F819C5" w14:paraId="765E992D" w14:textId="6DF9B615" w:rsidTr="001360DB">
        <w:tc>
          <w:tcPr>
            <w:tcW w:w="2430" w:type="dxa"/>
          </w:tcPr>
          <w:p w14:paraId="44918811" w14:textId="77777777" w:rsidR="002C05C1" w:rsidRPr="00F819C5" w:rsidRDefault="002C05C1" w:rsidP="00A119B1">
            <w:pPr>
              <w:jc w:val="both"/>
              <w:rPr>
                <w:rFonts w:ascii="Arial" w:hAnsi="Arial" w:cs="Arial"/>
              </w:rPr>
            </w:pPr>
          </w:p>
        </w:tc>
        <w:tc>
          <w:tcPr>
            <w:tcW w:w="1890" w:type="dxa"/>
          </w:tcPr>
          <w:p w14:paraId="62E85C92" w14:textId="77777777" w:rsidR="002C05C1" w:rsidRPr="00F819C5" w:rsidRDefault="002C05C1" w:rsidP="00A119B1">
            <w:pPr>
              <w:jc w:val="both"/>
              <w:rPr>
                <w:rFonts w:ascii="Arial" w:hAnsi="Arial" w:cs="Arial"/>
              </w:rPr>
            </w:pPr>
          </w:p>
        </w:tc>
        <w:tc>
          <w:tcPr>
            <w:tcW w:w="1620" w:type="dxa"/>
          </w:tcPr>
          <w:p w14:paraId="1E1DC015" w14:textId="3159F3BD" w:rsidR="002C05C1" w:rsidRPr="00F819C5" w:rsidRDefault="002C05C1" w:rsidP="00A119B1">
            <w:pPr>
              <w:jc w:val="both"/>
              <w:rPr>
                <w:rFonts w:ascii="Arial" w:hAnsi="Arial" w:cs="Arial"/>
              </w:rPr>
            </w:pPr>
          </w:p>
        </w:tc>
        <w:tc>
          <w:tcPr>
            <w:tcW w:w="3415" w:type="dxa"/>
          </w:tcPr>
          <w:p w14:paraId="1FCB3AB1" w14:textId="77777777" w:rsidR="002C05C1" w:rsidRPr="00F819C5" w:rsidRDefault="002C05C1" w:rsidP="00A119B1">
            <w:pPr>
              <w:jc w:val="both"/>
              <w:rPr>
                <w:rFonts w:ascii="Arial" w:hAnsi="Arial" w:cs="Arial"/>
              </w:rPr>
            </w:pPr>
          </w:p>
        </w:tc>
      </w:tr>
      <w:tr w:rsidR="002C05C1" w:rsidRPr="00F819C5" w14:paraId="06338134" w14:textId="029B27EB" w:rsidTr="001360DB">
        <w:tc>
          <w:tcPr>
            <w:tcW w:w="2430" w:type="dxa"/>
          </w:tcPr>
          <w:p w14:paraId="2627525A" w14:textId="77777777" w:rsidR="002C05C1" w:rsidRPr="00F819C5" w:rsidRDefault="002C05C1" w:rsidP="00A119B1">
            <w:pPr>
              <w:jc w:val="both"/>
              <w:rPr>
                <w:rFonts w:ascii="Arial" w:hAnsi="Arial" w:cs="Arial"/>
              </w:rPr>
            </w:pPr>
          </w:p>
        </w:tc>
        <w:tc>
          <w:tcPr>
            <w:tcW w:w="1890" w:type="dxa"/>
          </w:tcPr>
          <w:p w14:paraId="2A51AB70" w14:textId="77777777" w:rsidR="002C05C1" w:rsidRPr="00F819C5" w:rsidRDefault="002C05C1" w:rsidP="00A119B1">
            <w:pPr>
              <w:jc w:val="both"/>
              <w:rPr>
                <w:rFonts w:ascii="Arial" w:hAnsi="Arial" w:cs="Arial"/>
              </w:rPr>
            </w:pPr>
          </w:p>
        </w:tc>
        <w:tc>
          <w:tcPr>
            <w:tcW w:w="1620" w:type="dxa"/>
          </w:tcPr>
          <w:p w14:paraId="4D8F1C0A" w14:textId="203B9F0E" w:rsidR="002C05C1" w:rsidRPr="00F819C5" w:rsidRDefault="002C05C1" w:rsidP="00A119B1">
            <w:pPr>
              <w:jc w:val="both"/>
              <w:rPr>
                <w:rFonts w:ascii="Arial" w:hAnsi="Arial" w:cs="Arial"/>
              </w:rPr>
            </w:pPr>
          </w:p>
        </w:tc>
        <w:tc>
          <w:tcPr>
            <w:tcW w:w="3415" w:type="dxa"/>
          </w:tcPr>
          <w:p w14:paraId="15570FC8" w14:textId="77777777" w:rsidR="002C05C1" w:rsidRPr="00F819C5" w:rsidRDefault="002C05C1" w:rsidP="00A119B1">
            <w:pPr>
              <w:jc w:val="both"/>
              <w:rPr>
                <w:rFonts w:ascii="Arial" w:hAnsi="Arial" w:cs="Arial"/>
              </w:rPr>
            </w:pPr>
          </w:p>
        </w:tc>
      </w:tr>
    </w:tbl>
    <w:p w14:paraId="391BDAC3" w14:textId="27563AD7" w:rsidR="00DB3D4E" w:rsidRPr="00F819C5" w:rsidRDefault="00DB3D4E" w:rsidP="00DB3D4E">
      <w:pPr>
        <w:spacing w:after="0"/>
        <w:jc w:val="both"/>
        <w:rPr>
          <w:rFonts w:ascii="Arial" w:hAnsi="Arial" w:cs="Arial"/>
        </w:rPr>
      </w:pPr>
    </w:p>
    <w:tbl>
      <w:tblPr>
        <w:tblStyle w:val="TableGrid"/>
        <w:tblW w:w="0" w:type="auto"/>
        <w:tblInd w:w="-5" w:type="dxa"/>
        <w:tblLook w:val="04A0" w:firstRow="1" w:lastRow="0" w:firstColumn="1" w:lastColumn="0" w:noHBand="0" w:noVBand="1"/>
      </w:tblPr>
      <w:tblGrid>
        <w:gridCol w:w="2430"/>
        <w:gridCol w:w="1890"/>
        <w:gridCol w:w="1620"/>
        <w:gridCol w:w="3415"/>
      </w:tblGrid>
      <w:tr w:rsidR="002C05C1" w:rsidRPr="00F819C5" w14:paraId="2A7815F9" w14:textId="2C00D7CB" w:rsidTr="001360DB">
        <w:tc>
          <w:tcPr>
            <w:tcW w:w="2430" w:type="dxa"/>
            <w:shd w:val="clear" w:color="auto" w:fill="E7E6E6" w:themeFill="background2"/>
          </w:tcPr>
          <w:p w14:paraId="570DD0A0" w14:textId="70B561AD" w:rsidR="002C05C1" w:rsidRPr="00F819C5" w:rsidRDefault="002C05C1" w:rsidP="00576659">
            <w:pPr>
              <w:jc w:val="center"/>
              <w:rPr>
                <w:rFonts w:ascii="Arial" w:hAnsi="Arial" w:cs="Arial"/>
                <w:b/>
              </w:rPr>
            </w:pPr>
            <w:r w:rsidRPr="00F819C5">
              <w:rPr>
                <w:rFonts w:ascii="Arial" w:hAnsi="Arial" w:cs="Arial"/>
                <w:b/>
              </w:rPr>
              <w:t xml:space="preserve">Current </w:t>
            </w:r>
            <w:r>
              <w:rPr>
                <w:rFonts w:ascii="Arial" w:hAnsi="Arial" w:cs="Arial"/>
                <w:b/>
              </w:rPr>
              <w:t>programs</w:t>
            </w:r>
          </w:p>
        </w:tc>
        <w:tc>
          <w:tcPr>
            <w:tcW w:w="1890" w:type="dxa"/>
            <w:shd w:val="clear" w:color="auto" w:fill="E7E6E6" w:themeFill="background2"/>
          </w:tcPr>
          <w:p w14:paraId="60E78359" w14:textId="7A3509CF" w:rsidR="002C05C1" w:rsidRPr="00F819C5" w:rsidRDefault="4ED657E5" w:rsidP="3528C264">
            <w:pPr>
              <w:jc w:val="center"/>
              <w:rPr>
                <w:rFonts w:ascii="Arial" w:hAnsi="Arial" w:cs="Arial"/>
                <w:b/>
                <w:bCs/>
              </w:rPr>
            </w:pPr>
            <w:r w:rsidRPr="3528C264">
              <w:rPr>
                <w:rFonts w:ascii="Arial" w:hAnsi="Arial" w:cs="Arial"/>
                <w:b/>
                <w:bCs/>
              </w:rPr>
              <w:t>Jurisdictional code or link to supporting documentation</w:t>
            </w:r>
          </w:p>
        </w:tc>
        <w:tc>
          <w:tcPr>
            <w:tcW w:w="1620" w:type="dxa"/>
            <w:shd w:val="clear" w:color="auto" w:fill="E7E6E6" w:themeFill="background2"/>
          </w:tcPr>
          <w:p w14:paraId="48095E6B" w14:textId="38885311" w:rsidR="002C05C1" w:rsidRPr="00F819C5" w:rsidRDefault="002C05C1" w:rsidP="00576659">
            <w:pPr>
              <w:jc w:val="center"/>
              <w:rPr>
                <w:rFonts w:ascii="Arial" w:hAnsi="Arial" w:cs="Arial"/>
                <w:b/>
              </w:rPr>
            </w:pPr>
            <w:r w:rsidRPr="00F819C5">
              <w:rPr>
                <w:rFonts w:ascii="Arial" w:hAnsi="Arial" w:cs="Arial"/>
                <w:b/>
              </w:rPr>
              <w:t>Anticipated expiration date (if any)</w:t>
            </w:r>
          </w:p>
        </w:tc>
        <w:tc>
          <w:tcPr>
            <w:tcW w:w="3415" w:type="dxa"/>
            <w:shd w:val="clear" w:color="auto" w:fill="E7E6E6" w:themeFill="background2"/>
          </w:tcPr>
          <w:p w14:paraId="376344A3" w14:textId="09ED0757" w:rsidR="002C05C1" w:rsidRPr="00F819C5" w:rsidRDefault="4ED657E5" w:rsidP="3528C264">
            <w:pPr>
              <w:jc w:val="center"/>
              <w:rPr>
                <w:rFonts w:ascii="Arial" w:hAnsi="Arial" w:cs="Arial"/>
                <w:b/>
                <w:bCs/>
              </w:rPr>
            </w:pPr>
            <w:r w:rsidRPr="3528C264">
              <w:rPr>
                <w:rFonts w:ascii="Arial" w:hAnsi="Arial" w:cs="Arial"/>
                <w:b/>
                <w:bCs/>
              </w:rPr>
              <w:t>Current implementation status</w:t>
            </w:r>
          </w:p>
        </w:tc>
      </w:tr>
      <w:tr w:rsidR="002C05C1" w:rsidRPr="00F819C5" w14:paraId="6F190B0B" w14:textId="640472E5" w:rsidTr="001360DB">
        <w:tc>
          <w:tcPr>
            <w:tcW w:w="2430" w:type="dxa"/>
          </w:tcPr>
          <w:p w14:paraId="5BEFC8E6" w14:textId="77777777" w:rsidR="002C05C1" w:rsidRPr="00F819C5" w:rsidRDefault="002C05C1" w:rsidP="00576659">
            <w:pPr>
              <w:jc w:val="both"/>
              <w:rPr>
                <w:rFonts w:ascii="Arial" w:hAnsi="Arial" w:cs="Arial"/>
              </w:rPr>
            </w:pPr>
          </w:p>
        </w:tc>
        <w:tc>
          <w:tcPr>
            <w:tcW w:w="1890" w:type="dxa"/>
          </w:tcPr>
          <w:p w14:paraId="128E845E" w14:textId="77777777" w:rsidR="002C05C1" w:rsidRPr="00F819C5" w:rsidRDefault="002C05C1" w:rsidP="00576659">
            <w:pPr>
              <w:jc w:val="both"/>
              <w:rPr>
                <w:rFonts w:ascii="Arial" w:hAnsi="Arial" w:cs="Arial"/>
              </w:rPr>
            </w:pPr>
          </w:p>
        </w:tc>
        <w:tc>
          <w:tcPr>
            <w:tcW w:w="1620" w:type="dxa"/>
          </w:tcPr>
          <w:p w14:paraId="18FAF86C" w14:textId="61B5B285" w:rsidR="002C05C1" w:rsidRPr="00F819C5" w:rsidRDefault="002C05C1" w:rsidP="00576659">
            <w:pPr>
              <w:jc w:val="both"/>
              <w:rPr>
                <w:rFonts w:ascii="Arial" w:hAnsi="Arial" w:cs="Arial"/>
              </w:rPr>
            </w:pPr>
          </w:p>
        </w:tc>
        <w:tc>
          <w:tcPr>
            <w:tcW w:w="3415" w:type="dxa"/>
          </w:tcPr>
          <w:p w14:paraId="19B8B687" w14:textId="77777777" w:rsidR="002C05C1" w:rsidRPr="00F819C5" w:rsidRDefault="002C05C1" w:rsidP="00576659">
            <w:pPr>
              <w:jc w:val="both"/>
              <w:rPr>
                <w:rFonts w:ascii="Arial" w:hAnsi="Arial" w:cs="Arial"/>
              </w:rPr>
            </w:pPr>
          </w:p>
        </w:tc>
      </w:tr>
      <w:tr w:rsidR="002C05C1" w:rsidRPr="00F819C5" w14:paraId="00869D5D" w14:textId="417F6BD4" w:rsidTr="001360DB">
        <w:tc>
          <w:tcPr>
            <w:tcW w:w="2430" w:type="dxa"/>
          </w:tcPr>
          <w:p w14:paraId="2EC98D99" w14:textId="77777777" w:rsidR="002C05C1" w:rsidRPr="00F819C5" w:rsidRDefault="002C05C1" w:rsidP="00576659">
            <w:pPr>
              <w:jc w:val="both"/>
              <w:rPr>
                <w:rFonts w:ascii="Arial" w:hAnsi="Arial" w:cs="Arial"/>
              </w:rPr>
            </w:pPr>
          </w:p>
        </w:tc>
        <w:tc>
          <w:tcPr>
            <w:tcW w:w="1890" w:type="dxa"/>
          </w:tcPr>
          <w:p w14:paraId="7A3A1385" w14:textId="77777777" w:rsidR="002C05C1" w:rsidRPr="00F819C5" w:rsidRDefault="002C05C1" w:rsidP="00576659">
            <w:pPr>
              <w:jc w:val="both"/>
              <w:rPr>
                <w:rFonts w:ascii="Arial" w:hAnsi="Arial" w:cs="Arial"/>
              </w:rPr>
            </w:pPr>
          </w:p>
        </w:tc>
        <w:tc>
          <w:tcPr>
            <w:tcW w:w="1620" w:type="dxa"/>
          </w:tcPr>
          <w:p w14:paraId="0549EFF1" w14:textId="148CD7A8" w:rsidR="002C05C1" w:rsidRPr="00F819C5" w:rsidRDefault="002C05C1" w:rsidP="00576659">
            <w:pPr>
              <w:jc w:val="both"/>
              <w:rPr>
                <w:rFonts w:ascii="Arial" w:hAnsi="Arial" w:cs="Arial"/>
              </w:rPr>
            </w:pPr>
          </w:p>
        </w:tc>
        <w:tc>
          <w:tcPr>
            <w:tcW w:w="3415" w:type="dxa"/>
          </w:tcPr>
          <w:p w14:paraId="50586E6B" w14:textId="77777777" w:rsidR="002C05C1" w:rsidRPr="00F819C5" w:rsidRDefault="002C05C1" w:rsidP="00576659">
            <w:pPr>
              <w:jc w:val="both"/>
              <w:rPr>
                <w:rFonts w:ascii="Arial" w:hAnsi="Arial" w:cs="Arial"/>
              </w:rPr>
            </w:pPr>
          </w:p>
        </w:tc>
      </w:tr>
      <w:tr w:rsidR="002C05C1" w:rsidRPr="00F819C5" w14:paraId="69311127" w14:textId="62533F2E" w:rsidTr="001360DB">
        <w:tc>
          <w:tcPr>
            <w:tcW w:w="2430" w:type="dxa"/>
          </w:tcPr>
          <w:p w14:paraId="474F9DBA" w14:textId="77777777" w:rsidR="002C05C1" w:rsidRPr="00F819C5" w:rsidRDefault="002C05C1" w:rsidP="00576659">
            <w:pPr>
              <w:jc w:val="both"/>
              <w:rPr>
                <w:rFonts w:ascii="Arial" w:hAnsi="Arial" w:cs="Arial"/>
              </w:rPr>
            </w:pPr>
          </w:p>
        </w:tc>
        <w:tc>
          <w:tcPr>
            <w:tcW w:w="1890" w:type="dxa"/>
          </w:tcPr>
          <w:p w14:paraId="10E3326F" w14:textId="77777777" w:rsidR="002C05C1" w:rsidRPr="00F819C5" w:rsidRDefault="002C05C1" w:rsidP="00576659">
            <w:pPr>
              <w:jc w:val="both"/>
              <w:rPr>
                <w:rFonts w:ascii="Arial" w:hAnsi="Arial" w:cs="Arial"/>
              </w:rPr>
            </w:pPr>
          </w:p>
        </w:tc>
        <w:tc>
          <w:tcPr>
            <w:tcW w:w="1620" w:type="dxa"/>
          </w:tcPr>
          <w:p w14:paraId="5462B11A" w14:textId="4B016DEE" w:rsidR="002C05C1" w:rsidRPr="00F819C5" w:rsidRDefault="002C05C1" w:rsidP="00576659">
            <w:pPr>
              <w:jc w:val="both"/>
              <w:rPr>
                <w:rFonts w:ascii="Arial" w:hAnsi="Arial" w:cs="Arial"/>
              </w:rPr>
            </w:pPr>
          </w:p>
        </w:tc>
        <w:tc>
          <w:tcPr>
            <w:tcW w:w="3415" w:type="dxa"/>
          </w:tcPr>
          <w:p w14:paraId="2EABBD5A" w14:textId="77777777" w:rsidR="002C05C1" w:rsidRPr="00F819C5" w:rsidRDefault="002C05C1" w:rsidP="00576659">
            <w:pPr>
              <w:jc w:val="both"/>
              <w:rPr>
                <w:rFonts w:ascii="Arial" w:hAnsi="Arial" w:cs="Arial"/>
              </w:rPr>
            </w:pPr>
          </w:p>
        </w:tc>
      </w:tr>
      <w:tr w:rsidR="002C05C1" w:rsidRPr="00F819C5" w14:paraId="1846DE35" w14:textId="608CC694" w:rsidTr="001360DB">
        <w:tc>
          <w:tcPr>
            <w:tcW w:w="2430" w:type="dxa"/>
          </w:tcPr>
          <w:p w14:paraId="1A6BF5CA" w14:textId="77777777" w:rsidR="002C05C1" w:rsidRPr="00F819C5" w:rsidRDefault="002C05C1" w:rsidP="00576659">
            <w:pPr>
              <w:jc w:val="both"/>
              <w:rPr>
                <w:rFonts w:ascii="Arial" w:hAnsi="Arial" w:cs="Arial"/>
              </w:rPr>
            </w:pPr>
          </w:p>
        </w:tc>
        <w:tc>
          <w:tcPr>
            <w:tcW w:w="1890" w:type="dxa"/>
          </w:tcPr>
          <w:p w14:paraId="1FD9537E" w14:textId="77777777" w:rsidR="002C05C1" w:rsidRPr="00F819C5" w:rsidRDefault="002C05C1" w:rsidP="00576659">
            <w:pPr>
              <w:jc w:val="both"/>
              <w:rPr>
                <w:rFonts w:ascii="Arial" w:hAnsi="Arial" w:cs="Arial"/>
              </w:rPr>
            </w:pPr>
          </w:p>
        </w:tc>
        <w:tc>
          <w:tcPr>
            <w:tcW w:w="1620" w:type="dxa"/>
          </w:tcPr>
          <w:p w14:paraId="3AC0FA15" w14:textId="7E084F5B" w:rsidR="002C05C1" w:rsidRPr="00F819C5" w:rsidRDefault="002C05C1" w:rsidP="00576659">
            <w:pPr>
              <w:jc w:val="both"/>
              <w:rPr>
                <w:rFonts w:ascii="Arial" w:hAnsi="Arial" w:cs="Arial"/>
              </w:rPr>
            </w:pPr>
          </w:p>
        </w:tc>
        <w:tc>
          <w:tcPr>
            <w:tcW w:w="3415" w:type="dxa"/>
          </w:tcPr>
          <w:p w14:paraId="13AB0BB6" w14:textId="77777777" w:rsidR="002C05C1" w:rsidRPr="00F819C5" w:rsidRDefault="002C05C1" w:rsidP="00576659">
            <w:pPr>
              <w:jc w:val="both"/>
              <w:rPr>
                <w:rFonts w:ascii="Arial" w:hAnsi="Arial" w:cs="Arial"/>
              </w:rPr>
            </w:pPr>
          </w:p>
        </w:tc>
      </w:tr>
    </w:tbl>
    <w:p w14:paraId="3773F6F2" w14:textId="77777777" w:rsidR="00F819C5" w:rsidRPr="00F819C5" w:rsidRDefault="00F819C5" w:rsidP="00F819C5">
      <w:pPr>
        <w:spacing w:after="0"/>
        <w:jc w:val="both"/>
        <w:rPr>
          <w:rFonts w:ascii="Arial" w:hAnsi="Arial" w:cs="Arial"/>
        </w:rPr>
      </w:pPr>
    </w:p>
    <w:p w14:paraId="41D52C68" w14:textId="21D98DF8" w:rsidR="00243021" w:rsidRPr="00F819C5" w:rsidRDefault="00DB3D4E" w:rsidP="00E0329D">
      <w:pPr>
        <w:pStyle w:val="ListParagraph"/>
        <w:numPr>
          <w:ilvl w:val="1"/>
          <w:numId w:val="10"/>
        </w:numPr>
        <w:spacing w:after="0"/>
        <w:jc w:val="both"/>
        <w:rPr>
          <w:rFonts w:ascii="Arial" w:hAnsi="Arial" w:cs="Arial"/>
        </w:rPr>
      </w:pPr>
      <w:r w:rsidRPr="00F819C5">
        <w:rPr>
          <w:rFonts w:ascii="Arial" w:hAnsi="Arial" w:cs="Arial"/>
        </w:rPr>
        <w:t>If existing policies or programs are expected to expire during the grant period, what is the anticipated impact on the Project Area, and how will any negative impact be addressed?</w:t>
      </w:r>
      <w:r w:rsidR="00116D4D" w:rsidRPr="00F819C5">
        <w:rPr>
          <w:rFonts w:ascii="Arial" w:hAnsi="Arial" w:cs="Arial"/>
        </w:rPr>
        <w:t xml:space="preserve"> </w:t>
      </w:r>
      <w:r w:rsidR="00F819C5">
        <w:rPr>
          <w:rFonts w:ascii="Arial" w:hAnsi="Arial" w:cs="Arial"/>
          <w:b/>
        </w:rPr>
        <w:t>(</w:t>
      </w:r>
      <w:r w:rsidR="004458FD">
        <w:rPr>
          <w:rFonts w:ascii="Arial" w:hAnsi="Arial" w:cs="Arial"/>
          <w:b/>
        </w:rPr>
        <w:t>200 words</w:t>
      </w:r>
      <w:r w:rsidR="00F819C5">
        <w:rPr>
          <w:rFonts w:ascii="Arial" w:hAnsi="Arial" w:cs="Arial"/>
          <w:b/>
        </w:rPr>
        <w:t>)</w:t>
      </w:r>
    </w:p>
    <w:p w14:paraId="7B9BF2E5" w14:textId="77777777" w:rsidR="00116D4D" w:rsidRPr="00F819C5" w:rsidRDefault="00116D4D" w:rsidP="00116D4D">
      <w:pPr>
        <w:pStyle w:val="ListParagraph"/>
        <w:spacing w:after="0"/>
        <w:ind w:left="360"/>
        <w:jc w:val="both"/>
        <w:rPr>
          <w:rFonts w:ascii="Arial" w:hAnsi="Arial" w:cs="Arial"/>
        </w:rPr>
      </w:pPr>
    </w:p>
    <w:p w14:paraId="2CC02195" w14:textId="5D743592" w:rsidR="007C14C6" w:rsidRPr="00F819C5" w:rsidRDefault="007C14C6" w:rsidP="007C14C6">
      <w:pPr>
        <w:pStyle w:val="ListParagraph"/>
        <w:numPr>
          <w:ilvl w:val="0"/>
          <w:numId w:val="12"/>
        </w:numPr>
        <w:spacing w:after="0"/>
        <w:rPr>
          <w:rFonts w:ascii="Arial" w:hAnsi="Arial" w:cs="Arial"/>
        </w:rPr>
      </w:pPr>
      <w:r w:rsidRPr="3528C264">
        <w:rPr>
          <w:rFonts w:ascii="Arial" w:hAnsi="Arial" w:cs="Arial"/>
        </w:rPr>
        <w:t xml:space="preserve">Describe </w:t>
      </w:r>
      <w:proofErr w:type="gramStart"/>
      <w:r w:rsidRPr="3528C264">
        <w:rPr>
          <w:rFonts w:ascii="Arial" w:hAnsi="Arial" w:cs="Arial"/>
        </w:rPr>
        <w:t>the overall plan</w:t>
      </w:r>
      <w:proofErr w:type="gramEnd"/>
      <w:r w:rsidRPr="3528C264">
        <w:rPr>
          <w:rFonts w:ascii="Arial" w:hAnsi="Arial" w:cs="Arial"/>
        </w:rPr>
        <w:t xml:space="preserve"> to prevent the displacement of existing households within the Project Area. Describe at a high-level the policies and programs that will be pursued and why they were selected to address the specific displacement vulnerabilities of households in the Project Area. </w:t>
      </w:r>
      <w:r w:rsidR="008577C7" w:rsidRPr="3528C264">
        <w:rPr>
          <w:rFonts w:ascii="Arial" w:hAnsi="Arial" w:cs="Arial"/>
          <w:b/>
          <w:bCs/>
        </w:rPr>
        <w:t>(</w:t>
      </w:r>
      <w:r w:rsidR="004458FD" w:rsidRPr="3528C264">
        <w:rPr>
          <w:rFonts w:ascii="Arial" w:hAnsi="Arial" w:cs="Arial"/>
          <w:b/>
          <w:bCs/>
        </w:rPr>
        <w:t>200 words</w:t>
      </w:r>
      <w:r w:rsidR="008577C7" w:rsidRPr="3528C264">
        <w:rPr>
          <w:rFonts w:ascii="Arial" w:hAnsi="Arial" w:cs="Arial"/>
          <w:b/>
          <w:bCs/>
        </w:rPr>
        <w:t>)</w:t>
      </w:r>
    </w:p>
    <w:p w14:paraId="24A87950" w14:textId="77777777" w:rsidR="007C14C6" w:rsidRPr="00F819C5" w:rsidRDefault="007C14C6" w:rsidP="00130DB9">
      <w:pPr>
        <w:pStyle w:val="ListParagraph"/>
        <w:spacing w:after="0"/>
        <w:ind w:left="360"/>
        <w:rPr>
          <w:rFonts w:ascii="Arial" w:hAnsi="Arial" w:cs="Arial"/>
        </w:rPr>
      </w:pPr>
    </w:p>
    <w:p w14:paraId="30FFA6B0" w14:textId="3B4B9EE6" w:rsidR="00116D4D" w:rsidRPr="00564FF5" w:rsidRDefault="33359D9E" w:rsidP="00564FF5">
      <w:pPr>
        <w:pStyle w:val="ListParagraph"/>
        <w:numPr>
          <w:ilvl w:val="1"/>
          <w:numId w:val="12"/>
        </w:numPr>
        <w:spacing w:after="0"/>
        <w:jc w:val="both"/>
        <w:rPr>
          <w:rFonts w:ascii="Arial" w:hAnsi="Arial" w:cs="Arial"/>
        </w:rPr>
      </w:pPr>
      <w:r w:rsidRPr="2EFCE072">
        <w:rPr>
          <w:rFonts w:ascii="Arial" w:hAnsi="Arial" w:cs="Arial"/>
        </w:rPr>
        <w:t xml:space="preserve">List the additional policies and programs that will be pursued to avoid displacement among existing households within the Project Area. Applicants must select at least </w:t>
      </w:r>
      <w:r w:rsidR="2D81B84E" w:rsidRPr="2EFCE072">
        <w:rPr>
          <w:rFonts w:ascii="Arial" w:hAnsi="Arial" w:cs="Arial"/>
        </w:rPr>
        <w:t xml:space="preserve">three (3) new </w:t>
      </w:r>
      <w:r w:rsidR="4823A127" w:rsidRPr="2EFCE072">
        <w:rPr>
          <w:rFonts w:ascii="Arial" w:hAnsi="Arial" w:cs="Arial"/>
        </w:rPr>
        <w:t>policies or programs</w:t>
      </w:r>
      <w:r w:rsidR="55B59E8D" w:rsidRPr="2EFCE072">
        <w:rPr>
          <w:rFonts w:ascii="Arial" w:hAnsi="Arial" w:cs="Arial"/>
        </w:rPr>
        <w:t xml:space="preserve"> to prevent the displacement of very low and low-income households</w:t>
      </w:r>
      <w:r w:rsidR="74A9C9C5" w:rsidRPr="2EFCE072">
        <w:rPr>
          <w:rFonts w:ascii="Arial" w:hAnsi="Arial" w:cs="Arial"/>
        </w:rPr>
        <w:t xml:space="preserve"> </w:t>
      </w:r>
      <w:r w:rsidR="18DE3921" w:rsidRPr="2EFCE072">
        <w:rPr>
          <w:rFonts w:ascii="Arial" w:hAnsi="Arial" w:cs="Arial"/>
        </w:rPr>
        <w:t xml:space="preserve">from the table in </w:t>
      </w:r>
      <w:r w:rsidR="18DE3921" w:rsidRPr="00210DA5">
        <w:rPr>
          <w:rFonts w:ascii="Arial" w:hAnsi="Arial" w:cs="Arial"/>
          <w:i/>
          <w:iCs/>
        </w:rPr>
        <w:t>Appendix C</w:t>
      </w:r>
      <w:r w:rsidR="18DE3921" w:rsidRPr="2EFCE072">
        <w:rPr>
          <w:rFonts w:ascii="Arial" w:hAnsi="Arial" w:cs="Arial"/>
        </w:rPr>
        <w:t xml:space="preserve"> of the TCC Guidelines</w:t>
      </w:r>
      <w:r w:rsidR="554D8B04" w:rsidRPr="2EFCE072">
        <w:rPr>
          <w:rFonts w:ascii="Arial" w:hAnsi="Arial" w:cs="Arial"/>
        </w:rPr>
        <w:t xml:space="preserve"> or from</w:t>
      </w:r>
      <w:r w:rsidR="157DFD1B" w:rsidRPr="2EFCE072">
        <w:rPr>
          <w:rFonts w:ascii="Arial" w:hAnsi="Arial" w:cs="Arial"/>
        </w:rPr>
        <w:t xml:space="preserve"> comparable policies </w:t>
      </w:r>
      <w:r w:rsidR="55B59E8D" w:rsidRPr="2EFCE072">
        <w:rPr>
          <w:rFonts w:ascii="Arial" w:hAnsi="Arial" w:cs="Arial"/>
        </w:rPr>
        <w:t xml:space="preserve">or </w:t>
      </w:r>
      <w:r w:rsidR="157DFD1B" w:rsidRPr="2EFCE072">
        <w:rPr>
          <w:rFonts w:ascii="Arial" w:hAnsi="Arial" w:cs="Arial"/>
        </w:rPr>
        <w:t>programs</w:t>
      </w:r>
      <w:r w:rsidR="18DE3921" w:rsidRPr="2EFCE072">
        <w:rPr>
          <w:rFonts w:ascii="Arial" w:hAnsi="Arial" w:cs="Arial"/>
        </w:rPr>
        <w:t xml:space="preserve">. The policies and programs </w:t>
      </w:r>
      <w:r w:rsidR="4823A127" w:rsidRPr="2EFCE072">
        <w:rPr>
          <w:rFonts w:ascii="Arial" w:hAnsi="Arial" w:cs="Arial"/>
        </w:rPr>
        <w:t xml:space="preserve">must </w:t>
      </w:r>
      <w:r w:rsidR="166F7246" w:rsidRPr="2EFCE072">
        <w:rPr>
          <w:rFonts w:ascii="Arial" w:hAnsi="Arial" w:cs="Arial"/>
        </w:rPr>
        <w:t xml:space="preserve">include a combination of short- and long-term strategies (defined in </w:t>
      </w:r>
      <w:r w:rsidR="166F7246" w:rsidRPr="00210DA5">
        <w:rPr>
          <w:rFonts w:ascii="Arial" w:hAnsi="Arial" w:cs="Arial"/>
          <w:i/>
          <w:iCs/>
        </w:rPr>
        <w:t>Appendix C</w:t>
      </w:r>
      <w:r w:rsidR="166F7246" w:rsidRPr="2EFCE072">
        <w:rPr>
          <w:rFonts w:ascii="Arial" w:hAnsi="Arial" w:cs="Arial"/>
        </w:rPr>
        <w:t>)</w:t>
      </w:r>
      <w:r w:rsidR="55B59E8D" w:rsidRPr="2EFCE072">
        <w:rPr>
          <w:rFonts w:ascii="Arial" w:hAnsi="Arial" w:cs="Arial"/>
        </w:rPr>
        <w:t xml:space="preserve">. </w:t>
      </w:r>
      <w:r w:rsidR="79E1D4FF" w:rsidRPr="2EFCE072">
        <w:rPr>
          <w:rFonts w:ascii="Arial" w:hAnsi="Arial" w:cs="Arial"/>
        </w:rPr>
        <w:t>Applicants are encouraged to include both activities that promote the adoption of new policies, and programmatic activities that are not contingent on political processes.</w:t>
      </w:r>
      <w:r w:rsidR="1D305BA0" w:rsidRPr="2EFCE072">
        <w:rPr>
          <w:rFonts w:ascii="Arial" w:hAnsi="Arial" w:cs="Arial"/>
        </w:rPr>
        <w:t xml:space="preserve"> P</w:t>
      </w:r>
      <w:r w:rsidR="1D305BA0" w:rsidRPr="2EFCE072">
        <w:rPr>
          <w:rFonts w:ascii="Arial" w:hAnsi="Arial" w:cs="Arial"/>
          <w:color w:val="000000" w:themeColor="text1"/>
        </w:rPr>
        <w:t>riority will be given to applications that show how each displacement avoidance strategy will lead to tangible results.</w:t>
      </w:r>
    </w:p>
    <w:p w14:paraId="11EAF2A1" w14:textId="43E9EBC0" w:rsidR="00E40857" w:rsidRPr="00F819C5" w:rsidRDefault="00E40857" w:rsidP="00130DB9">
      <w:pPr>
        <w:rPr>
          <w:rFonts w:ascii="Arial" w:hAnsi="Arial" w:cs="Arial"/>
        </w:rPr>
      </w:pPr>
    </w:p>
    <w:tbl>
      <w:tblPr>
        <w:tblStyle w:val="TableGrid"/>
        <w:tblW w:w="9360" w:type="dxa"/>
        <w:tblInd w:w="-5" w:type="dxa"/>
        <w:tblLook w:val="04A0" w:firstRow="1" w:lastRow="0" w:firstColumn="1" w:lastColumn="0" w:noHBand="0" w:noVBand="1"/>
      </w:tblPr>
      <w:tblGrid>
        <w:gridCol w:w="2835"/>
        <w:gridCol w:w="3825"/>
        <w:gridCol w:w="2700"/>
      </w:tblGrid>
      <w:tr w:rsidR="005F5620" w:rsidRPr="00F819C5" w14:paraId="1D7783FA" w14:textId="67EF0119" w:rsidTr="0235E344">
        <w:tc>
          <w:tcPr>
            <w:tcW w:w="2835" w:type="dxa"/>
            <w:shd w:val="clear" w:color="auto" w:fill="E7E6E6" w:themeFill="background2"/>
          </w:tcPr>
          <w:p w14:paraId="4585E8A6" w14:textId="54A1B842" w:rsidR="005F5620" w:rsidRPr="00F819C5" w:rsidRDefault="2D12ED29" w:rsidP="0990E922">
            <w:pPr>
              <w:jc w:val="center"/>
              <w:rPr>
                <w:rFonts w:ascii="Arial" w:hAnsi="Arial" w:cs="Arial"/>
                <w:b/>
                <w:bCs/>
              </w:rPr>
            </w:pPr>
            <w:r w:rsidRPr="3528C264">
              <w:rPr>
                <w:rFonts w:ascii="Arial" w:hAnsi="Arial" w:cs="Arial"/>
                <w:b/>
                <w:bCs/>
              </w:rPr>
              <w:t xml:space="preserve">New </w:t>
            </w:r>
            <w:r w:rsidR="009C5359" w:rsidRPr="3528C264">
              <w:rPr>
                <w:rFonts w:ascii="Arial" w:hAnsi="Arial" w:cs="Arial"/>
                <w:b/>
                <w:bCs/>
              </w:rPr>
              <w:t xml:space="preserve">Program or </w:t>
            </w:r>
            <w:r w:rsidRPr="3528C264">
              <w:rPr>
                <w:rFonts w:ascii="Arial" w:hAnsi="Arial" w:cs="Arial"/>
                <w:b/>
                <w:bCs/>
              </w:rPr>
              <w:t>Policy Selected</w:t>
            </w:r>
          </w:p>
        </w:tc>
        <w:tc>
          <w:tcPr>
            <w:tcW w:w="3825" w:type="dxa"/>
            <w:shd w:val="clear" w:color="auto" w:fill="E7E6E6" w:themeFill="background2"/>
          </w:tcPr>
          <w:p w14:paraId="3399FF8E" w14:textId="030BFBF1" w:rsidR="005F5620" w:rsidRPr="00F819C5" w:rsidRDefault="6D8232BD" w:rsidP="20AE4F2B">
            <w:pPr>
              <w:jc w:val="center"/>
              <w:rPr>
                <w:rFonts w:ascii="Arial" w:hAnsi="Arial" w:cs="Arial"/>
                <w:b/>
                <w:bCs/>
              </w:rPr>
            </w:pPr>
            <w:r w:rsidRPr="5A68E8CF">
              <w:rPr>
                <w:rFonts w:ascii="Arial" w:hAnsi="Arial" w:cs="Arial"/>
                <w:b/>
                <w:bCs/>
              </w:rPr>
              <w:t>Policy Category from TCC Guidelines</w:t>
            </w:r>
          </w:p>
          <w:p w14:paraId="3D3B0D3C" w14:textId="3228D6D9" w:rsidR="005F5620" w:rsidRPr="00F819C5" w:rsidRDefault="20AE4F2B" w:rsidP="20AE4F2B">
            <w:pPr>
              <w:jc w:val="center"/>
              <w:rPr>
                <w:rFonts w:ascii="Arial" w:hAnsi="Arial" w:cs="Arial"/>
                <w:b/>
                <w:bCs/>
              </w:rPr>
            </w:pPr>
            <w:r w:rsidRPr="3528C264">
              <w:rPr>
                <w:rFonts w:ascii="Arial" w:hAnsi="Arial" w:cs="Arial"/>
                <w:b/>
                <w:bCs/>
              </w:rPr>
              <w:t>(Short or Long-Term Strategy)</w:t>
            </w:r>
          </w:p>
        </w:tc>
        <w:tc>
          <w:tcPr>
            <w:tcW w:w="2700" w:type="dxa"/>
            <w:shd w:val="clear" w:color="auto" w:fill="E7E6E6" w:themeFill="background2"/>
          </w:tcPr>
          <w:p w14:paraId="3B3536EC" w14:textId="1F1EDD19" w:rsidR="005F5620" w:rsidRPr="00F819C5" w:rsidRDefault="397ECA58" w:rsidP="3528C264">
            <w:pPr>
              <w:jc w:val="center"/>
              <w:rPr>
                <w:rFonts w:ascii="Arial" w:hAnsi="Arial" w:cs="Arial"/>
                <w:b/>
                <w:bCs/>
              </w:rPr>
            </w:pPr>
            <w:r w:rsidRPr="3528C264">
              <w:rPr>
                <w:rFonts w:ascii="Arial" w:hAnsi="Arial" w:cs="Arial"/>
                <w:b/>
                <w:bCs/>
              </w:rPr>
              <w:t>Responsible Entity Name and Role (Lead Applicant or Co-Applicant)</w:t>
            </w:r>
          </w:p>
        </w:tc>
      </w:tr>
      <w:tr w:rsidR="005F5620" w:rsidRPr="00F819C5" w14:paraId="7F7A7483" w14:textId="69AD8CF8" w:rsidTr="0235E344">
        <w:tc>
          <w:tcPr>
            <w:tcW w:w="2835" w:type="dxa"/>
          </w:tcPr>
          <w:p w14:paraId="0D0EC4BF" w14:textId="77777777" w:rsidR="005F5620" w:rsidRPr="00F819C5" w:rsidRDefault="005F5620" w:rsidP="00576659">
            <w:pPr>
              <w:jc w:val="both"/>
              <w:rPr>
                <w:rFonts w:ascii="Arial" w:hAnsi="Arial" w:cs="Arial"/>
              </w:rPr>
            </w:pPr>
          </w:p>
        </w:tc>
        <w:tc>
          <w:tcPr>
            <w:tcW w:w="3825" w:type="dxa"/>
          </w:tcPr>
          <w:p w14:paraId="0A9E8C56" w14:textId="77777777" w:rsidR="005F5620" w:rsidRPr="00F819C5" w:rsidRDefault="005F5620" w:rsidP="00576659">
            <w:pPr>
              <w:jc w:val="both"/>
              <w:rPr>
                <w:rFonts w:ascii="Arial" w:hAnsi="Arial" w:cs="Arial"/>
              </w:rPr>
            </w:pPr>
          </w:p>
        </w:tc>
        <w:tc>
          <w:tcPr>
            <w:tcW w:w="2700" w:type="dxa"/>
          </w:tcPr>
          <w:p w14:paraId="32A82F96" w14:textId="77777777" w:rsidR="005F5620" w:rsidRPr="00F819C5" w:rsidRDefault="005F5620" w:rsidP="00576659">
            <w:pPr>
              <w:jc w:val="both"/>
              <w:rPr>
                <w:rFonts w:ascii="Arial" w:hAnsi="Arial" w:cs="Arial"/>
              </w:rPr>
            </w:pPr>
          </w:p>
        </w:tc>
      </w:tr>
      <w:tr w:rsidR="005F5620" w:rsidRPr="00F819C5" w14:paraId="7A067DCC" w14:textId="14C58403" w:rsidTr="0235E344">
        <w:tc>
          <w:tcPr>
            <w:tcW w:w="2835" w:type="dxa"/>
          </w:tcPr>
          <w:p w14:paraId="17D4CB6A" w14:textId="77777777" w:rsidR="005F5620" w:rsidRPr="00F819C5" w:rsidRDefault="005F5620" w:rsidP="00576659">
            <w:pPr>
              <w:jc w:val="both"/>
              <w:rPr>
                <w:rFonts w:ascii="Arial" w:hAnsi="Arial" w:cs="Arial"/>
              </w:rPr>
            </w:pPr>
          </w:p>
        </w:tc>
        <w:tc>
          <w:tcPr>
            <w:tcW w:w="3825" w:type="dxa"/>
          </w:tcPr>
          <w:p w14:paraId="598C64DE" w14:textId="77777777" w:rsidR="005F5620" w:rsidRPr="00F819C5" w:rsidRDefault="005F5620" w:rsidP="00576659">
            <w:pPr>
              <w:jc w:val="both"/>
              <w:rPr>
                <w:rFonts w:ascii="Arial" w:hAnsi="Arial" w:cs="Arial"/>
              </w:rPr>
            </w:pPr>
          </w:p>
        </w:tc>
        <w:tc>
          <w:tcPr>
            <w:tcW w:w="2700" w:type="dxa"/>
          </w:tcPr>
          <w:p w14:paraId="31F7C5F0" w14:textId="77777777" w:rsidR="005F5620" w:rsidRPr="00F819C5" w:rsidRDefault="005F5620" w:rsidP="00576659">
            <w:pPr>
              <w:jc w:val="both"/>
              <w:rPr>
                <w:rFonts w:ascii="Arial" w:hAnsi="Arial" w:cs="Arial"/>
              </w:rPr>
            </w:pPr>
          </w:p>
        </w:tc>
      </w:tr>
      <w:tr w:rsidR="005F5620" w:rsidRPr="00F819C5" w14:paraId="6CCC4E87" w14:textId="385C21DF" w:rsidTr="0235E344">
        <w:tc>
          <w:tcPr>
            <w:tcW w:w="2835" w:type="dxa"/>
          </w:tcPr>
          <w:p w14:paraId="6615038D" w14:textId="77777777" w:rsidR="005F5620" w:rsidRPr="00F819C5" w:rsidRDefault="005F5620" w:rsidP="00576659">
            <w:pPr>
              <w:jc w:val="both"/>
              <w:rPr>
                <w:rFonts w:ascii="Arial" w:hAnsi="Arial" w:cs="Arial"/>
              </w:rPr>
            </w:pPr>
          </w:p>
        </w:tc>
        <w:tc>
          <w:tcPr>
            <w:tcW w:w="3825" w:type="dxa"/>
          </w:tcPr>
          <w:p w14:paraId="4F362F95" w14:textId="77777777" w:rsidR="005F5620" w:rsidRPr="00F819C5" w:rsidRDefault="005F5620" w:rsidP="00576659">
            <w:pPr>
              <w:jc w:val="both"/>
              <w:rPr>
                <w:rFonts w:ascii="Arial" w:hAnsi="Arial" w:cs="Arial"/>
              </w:rPr>
            </w:pPr>
          </w:p>
        </w:tc>
        <w:tc>
          <w:tcPr>
            <w:tcW w:w="2700" w:type="dxa"/>
          </w:tcPr>
          <w:p w14:paraId="2B4CED1D" w14:textId="77777777" w:rsidR="005F5620" w:rsidRPr="00F819C5" w:rsidRDefault="005F5620" w:rsidP="00576659">
            <w:pPr>
              <w:jc w:val="both"/>
              <w:rPr>
                <w:rFonts w:ascii="Arial" w:hAnsi="Arial" w:cs="Arial"/>
              </w:rPr>
            </w:pPr>
          </w:p>
        </w:tc>
      </w:tr>
      <w:tr w:rsidR="005F5620" w:rsidRPr="00F819C5" w14:paraId="0A4BD518" w14:textId="013E3A1E" w:rsidTr="0235E344">
        <w:tc>
          <w:tcPr>
            <w:tcW w:w="2835" w:type="dxa"/>
          </w:tcPr>
          <w:p w14:paraId="74ED845B" w14:textId="77777777" w:rsidR="005F5620" w:rsidRPr="00F819C5" w:rsidRDefault="005F5620" w:rsidP="00576659">
            <w:pPr>
              <w:jc w:val="both"/>
              <w:rPr>
                <w:rFonts w:ascii="Arial" w:hAnsi="Arial" w:cs="Arial"/>
              </w:rPr>
            </w:pPr>
          </w:p>
        </w:tc>
        <w:tc>
          <w:tcPr>
            <w:tcW w:w="3825" w:type="dxa"/>
          </w:tcPr>
          <w:p w14:paraId="56FB85E0" w14:textId="77777777" w:rsidR="005F5620" w:rsidRPr="00F819C5" w:rsidRDefault="005F5620" w:rsidP="00576659">
            <w:pPr>
              <w:jc w:val="both"/>
              <w:rPr>
                <w:rFonts w:ascii="Arial" w:hAnsi="Arial" w:cs="Arial"/>
              </w:rPr>
            </w:pPr>
          </w:p>
        </w:tc>
        <w:tc>
          <w:tcPr>
            <w:tcW w:w="2700" w:type="dxa"/>
          </w:tcPr>
          <w:p w14:paraId="34F7FD49" w14:textId="77777777" w:rsidR="005F5620" w:rsidRPr="00F819C5" w:rsidRDefault="005F5620" w:rsidP="00576659">
            <w:pPr>
              <w:jc w:val="both"/>
              <w:rPr>
                <w:rFonts w:ascii="Arial" w:hAnsi="Arial" w:cs="Arial"/>
              </w:rPr>
            </w:pPr>
          </w:p>
        </w:tc>
      </w:tr>
      <w:tr w:rsidR="009C5359" w:rsidRPr="00F819C5" w14:paraId="3128B641" w14:textId="77777777" w:rsidTr="0235E344">
        <w:tc>
          <w:tcPr>
            <w:tcW w:w="2835" w:type="dxa"/>
          </w:tcPr>
          <w:p w14:paraId="44B55F1A" w14:textId="77777777" w:rsidR="009C5359" w:rsidRPr="00F819C5" w:rsidRDefault="009C5359" w:rsidP="00576659">
            <w:pPr>
              <w:jc w:val="both"/>
              <w:rPr>
                <w:rFonts w:ascii="Arial" w:hAnsi="Arial" w:cs="Arial"/>
              </w:rPr>
            </w:pPr>
          </w:p>
        </w:tc>
        <w:tc>
          <w:tcPr>
            <w:tcW w:w="3825" w:type="dxa"/>
          </w:tcPr>
          <w:p w14:paraId="7D0E4B33" w14:textId="77777777" w:rsidR="009C5359" w:rsidRDefault="009C5359" w:rsidP="00576659">
            <w:pPr>
              <w:jc w:val="both"/>
              <w:rPr>
                <w:rStyle w:val="CommentReference"/>
              </w:rPr>
            </w:pPr>
          </w:p>
        </w:tc>
        <w:tc>
          <w:tcPr>
            <w:tcW w:w="2700" w:type="dxa"/>
          </w:tcPr>
          <w:p w14:paraId="2867CCCE" w14:textId="77777777" w:rsidR="009C5359" w:rsidRPr="00F819C5" w:rsidRDefault="009C5359" w:rsidP="00576659">
            <w:pPr>
              <w:jc w:val="both"/>
              <w:rPr>
                <w:rFonts w:ascii="Arial" w:hAnsi="Arial" w:cs="Arial"/>
              </w:rPr>
            </w:pPr>
          </w:p>
        </w:tc>
      </w:tr>
      <w:tr w:rsidR="009C5359" w:rsidRPr="00F819C5" w14:paraId="719277B0" w14:textId="77777777" w:rsidTr="0235E344">
        <w:tc>
          <w:tcPr>
            <w:tcW w:w="2835" w:type="dxa"/>
          </w:tcPr>
          <w:p w14:paraId="6870851A" w14:textId="77777777" w:rsidR="009C5359" w:rsidRPr="00F819C5" w:rsidRDefault="009C5359" w:rsidP="00576659">
            <w:pPr>
              <w:jc w:val="both"/>
              <w:rPr>
                <w:rFonts w:ascii="Arial" w:hAnsi="Arial" w:cs="Arial"/>
              </w:rPr>
            </w:pPr>
          </w:p>
        </w:tc>
        <w:tc>
          <w:tcPr>
            <w:tcW w:w="3825" w:type="dxa"/>
          </w:tcPr>
          <w:p w14:paraId="3FAF12AF" w14:textId="77777777" w:rsidR="009C5359" w:rsidRDefault="009C5359" w:rsidP="00576659">
            <w:pPr>
              <w:jc w:val="both"/>
              <w:rPr>
                <w:rStyle w:val="CommentReference"/>
              </w:rPr>
            </w:pPr>
          </w:p>
        </w:tc>
        <w:tc>
          <w:tcPr>
            <w:tcW w:w="2700" w:type="dxa"/>
          </w:tcPr>
          <w:p w14:paraId="3A6C8E0E" w14:textId="77777777" w:rsidR="009C5359" w:rsidRPr="00F819C5" w:rsidRDefault="009C5359" w:rsidP="00576659">
            <w:pPr>
              <w:jc w:val="both"/>
              <w:rPr>
                <w:rFonts w:ascii="Arial" w:hAnsi="Arial" w:cs="Arial"/>
              </w:rPr>
            </w:pPr>
          </w:p>
        </w:tc>
      </w:tr>
      <w:tr w:rsidR="009C5359" w:rsidRPr="00F819C5" w14:paraId="2D6F1094" w14:textId="77777777" w:rsidTr="0235E344">
        <w:tc>
          <w:tcPr>
            <w:tcW w:w="2835" w:type="dxa"/>
          </w:tcPr>
          <w:p w14:paraId="2CB36930" w14:textId="77777777" w:rsidR="009C5359" w:rsidRPr="00F819C5" w:rsidRDefault="009C5359" w:rsidP="00576659">
            <w:pPr>
              <w:jc w:val="both"/>
              <w:rPr>
                <w:rFonts w:ascii="Arial" w:hAnsi="Arial" w:cs="Arial"/>
              </w:rPr>
            </w:pPr>
          </w:p>
        </w:tc>
        <w:tc>
          <w:tcPr>
            <w:tcW w:w="3825" w:type="dxa"/>
          </w:tcPr>
          <w:p w14:paraId="79D716F3" w14:textId="77777777" w:rsidR="009C5359" w:rsidRDefault="009C5359" w:rsidP="00576659">
            <w:pPr>
              <w:jc w:val="both"/>
              <w:rPr>
                <w:rStyle w:val="CommentReference"/>
              </w:rPr>
            </w:pPr>
          </w:p>
        </w:tc>
        <w:tc>
          <w:tcPr>
            <w:tcW w:w="2700" w:type="dxa"/>
          </w:tcPr>
          <w:p w14:paraId="4B98512D" w14:textId="77777777" w:rsidR="009C5359" w:rsidRPr="00F819C5" w:rsidRDefault="009C5359" w:rsidP="00576659">
            <w:pPr>
              <w:jc w:val="both"/>
              <w:rPr>
                <w:rFonts w:ascii="Arial" w:hAnsi="Arial" w:cs="Arial"/>
              </w:rPr>
            </w:pPr>
          </w:p>
        </w:tc>
      </w:tr>
    </w:tbl>
    <w:p w14:paraId="104E3E26" w14:textId="215E1371" w:rsidR="00116D4D" w:rsidRDefault="00116D4D" w:rsidP="3528C264">
      <w:pPr>
        <w:pStyle w:val="ListParagraph"/>
        <w:spacing w:after="0"/>
        <w:ind w:left="0"/>
        <w:jc w:val="both"/>
        <w:rPr>
          <w:rFonts w:ascii="Arial" w:hAnsi="Arial" w:cs="Arial"/>
        </w:rPr>
      </w:pPr>
    </w:p>
    <w:p w14:paraId="311C9930" w14:textId="08274E24" w:rsidR="00F819C5" w:rsidRPr="00F819C5" w:rsidRDefault="00F819C5" w:rsidP="3528C264">
      <w:pPr>
        <w:pStyle w:val="ListParagraph"/>
        <w:spacing w:after="0"/>
        <w:ind w:left="0"/>
      </w:pPr>
    </w:p>
    <w:p w14:paraId="2A8CCD44" w14:textId="36ACCED9" w:rsidR="00FC4E01" w:rsidRPr="00F819C5" w:rsidRDefault="009C5359" w:rsidP="00130DB9">
      <w:pPr>
        <w:pStyle w:val="ListParagraph"/>
        <w:numPr>
          <w:ilvl w:val="1"/>
          <w:numId w:val="12"/>
        </w:numPr>
        <w:spacing w:after="0"/>
        <w:jc w:val="both"/>
        <w:rPr>
          <w:rFonts w:ascii="Arial" w:hAnsi="Arial" w:cs="Arial"/>
        </w:rPr>
      </w:pPr>
      <w:r w:rsidRPr="3528C264">
        <w:rPr>
          <w:rFonts w:ascii="Arial" w:hAnsi="Arial" w:cs="Arial"/>
        </w:rPr>
        <w:t>For each program or policy above, d</w:t>
      </w:r>
      <w:r w:rsidR="00743157" w:rsidRPr="3528C264">
        <w:rPr>
          <w:rFonts w:ascii="Arial" w:hAnsi="Arial" w:cs="Arial"/>
        </w:rPr>
        <w:t>iscuss the reasons for selecting these policies</w:t>
      </w:r>
      <w:r w:rsidR="002666C8" w:rsidRPr="3528C264">
        <w:rPr>
          <w:rFonts w:ascii="Arial" w:hAnsi="Arial" w:cs="Arial"/>
        </w:rPr>
        <w:t xml:space="preserve"> and programs</w:t>
      </w:r>
      <w:r w:rsidR="00FC4E01" w:rsidRPr="3528C264">
        <w:rPr>
          <w:rFonts w:ascii="Arial" w:hAnsi="Arial" w:cs="Arial"/>
        </w:rPr>
        <w:t>, specifically addressing:</w:t>
      </w:r>
      <w:r w:rsidR="00743157" w:rsidRPr="3528C264">
        <w:rPr>
          <w:rFonts w:ascii="Arial" w:hAnsi="Arial" w:cs="Arial"/>
        </w:rPr>
        <w:t xml:space="preserve"> </w:t>
      </w:r>
      <w:r w:rsidR="00F819C5" w:rsidRPr="3528C264">
        <w:rPr>
          <w:rFonts w:ascii="Arial" w:hAnsi="Arial" w:cs="Arial"/>
          <w:b/>
          <w:bCs/>
        </w:rPr>
        <w:t>(</w:t>
      </w:r>
      <w:r w:rsidR="004458FD" w:rsidRPr="3528C264">
        <w:rPr>
          <w:rFonts w:ascii="Arial" w:hAnsi="Arial" w:cs="Arial"/>
          <w:b/>
          <w:bCs/>
        </w:rPr>
        <w:t>200 words</w:t>
      </w:r>
      <w:r w:rsidRPr="3528C264">
        <w:rPr>
          <w:rFonts w:ascii="Arial" w:hAnsi="Arial" w:cs="Arial"/>
          <w:b/>
          <w:bCs/>
        </w:rPr>
        <w:t xml:space="preserve"> each</w:t>
      </w:r>
      <w:r w:rsidR="00F819C5" w:rsidRPr="3528C264">
        <w:rPr>
          <w:rFonts w:ascii="Arial" w:hAnsi="Arial" w:cs="Arial"/>
          <w:b/>
          <w:bCs/>
        </w:rPr>
        <w:t>)</w:t>
      </w:r>
    </w:p>
    <w:p w14:paraId="28E2EB36" w14:textId="0CE73D23" w:rsidR="00FC4E01" w:rsidRPr="00F819C5" w:rsidRDefault="00743157" w:rsidP="00996E33">
      <w:pPr>
        <w:pStyle w:val="ListParagraph"/>
        <w:numPr>
          <w:ilvl w:val="2"/>
          <w:numId w:val="12"/>
        </w:numPr>
        <w:spacing w:after="0"/>
        <w:ind w:left="1620"/>
        <w:jc w:val="both"/>
        <w:rPr>
          <w:rFonts w:ascii="Arial" w:hAnsi="Arial" w:cs="Arial"/>
        </w:rPr>
      </w:pPr>
      <w:r w:rsidRPr="20AE4F2B">
        <w:rPr>
          <w:rFonts w:ascii="Arial" w:hAnsi="Arial" w:cs="Arial"/>
        </w:rPr>
        <w:t xml:space="preserve">How they address the displacement vulnerability </w:t>
      </w:r>
      <w:proofErr w:type="gramStart"/>
      <w:r w:rsidRPr="20AE4F2B">
        <w:rPr>
          <w:rFonts w:ascii="Arial" w:hAnsi="Arial" w:cs="Arial"/>
        </w:rPr>
        <w:t>identified</w:t>
      </w:r>
      <w:r w:rsidR="00FC4E01" w:rsidRPr="20AE4F2B">
        <w:rPr>
          <w:rFonts w:ascii="Arial" w:hAnsi="Arial" w:cs="Arial"/>
        </w:rPr>
        <w:t>;</w:t>
      </w:r>
      <w:proofErr w:type="gramEnd"/>
      <w:r w:rsidRPr="20AE4F2B">
        <w:rPr>
          <w:rFonts w:ascii="Arial" w:hAnsi="Arial" w:cs="Arial"/>
        </w:rPr>
        <w:t xml:space="preserve"> </w:t>
      </w:r>
    </w:p>
    <w:p w14:paraId="7FC29CDE" w14:textId="78C38575" w:rsidR="00FC4E01" w:rsidRPr="00F819C5" w:rsidRDefault="00743157" w:rsidP="00996E33">
      <w:pPr>
        <w:pStyle w:val="ListParagraph"/>
        <w:numPr>
          <w:ilvl w:val="2"/>
          <w:numId w:val="12"/>
        </w:numPr>
        <w:spacing w:after="0"/>
        <w:ind w:left="1620"/>
        <w:jc w:val="both"/>
        <w:rPr>
          <w:rFonts w:ascii="Arial" w:hAnsi="Arial" w:cs="Arial"/>
        </w:rPr>
      </w:pPr>
      <w:r w:rsidRPr="20AE4F2B">
        <w:rPr>
          <w:rFonts w:ascii="Arial" w:hAnsi="Arial" w:cs="Arial"/>
        </w:rPr>
        <w:lastRenderedPageBreak/>
        <w:t xml:space="preserve">How these policies and programs </w:t>
      </w:r>
      <w:r w:rsidR="00FC4E01" w:rsidRPr="20AE4F2B">
        <w:rPr>
          <w:rFonts w:ascii="Arial" w:hAnsi="Arial" w:cs="Arial"/>
        </w:rPr>
        <w:t xml:space="preserve">will </w:t>
      </w:r>
      <w:r w:rsidRPr="20AE4F2B">
        <w:rPr>
          <w:rFonts w:ascii="Arial" w:hAnsi="Arial" w:cs="Arial"/>
        </w:rPr>
        <w:t>provide additional protections beyond the existing policies</w:t>
      </w:r>
      <w:r w:rsidR="00FC4E01" w:rsidRPr="20AE4F2B">
        <w:rPr>
          <w:rFonts w:ascii="Arial" w:hAnsi="Arial" w:cs="Arial"/>
        </w:rPr>
        <w:t>; and</w:t>
      </w:r>
      <w:r w:rsidRPr="20AE4F2B">
        <w:rPr>
          <w:rFonts w:ascii="Arial" w:hAnsi="Arial" w:cs="Arial"/>
        </w:rPr>
        <w:t xml:space="preserve"> </w:t>
      </w:r>
    </w:p>
    <w:p w14:paraId="1337F013" w14:textId="6446195D" w:rsidR="00243021" w:rsidRPr="00F819C5" w:rsidRDefault="00FC4E01" w:rsidP="00996E33">
      <w:pPr>
        <w:pStyle w:val="ListParagraph"/>
        <w:numPr>
          <w:ilvl w:val="2"/>
          <w:numId w:val="12"/>
        </w:numPr>
        <w:spacing w:after="0"/>
        <w:ind w:left="1620"/>
        <w:jc w:val="both"/>
        <w:rPr>
          <w:rFonts w:ascii="Arial" w:hAnsi="Arial" w:cs="Arial"/>
        </w:rPr>
      </w:pPr>
      <w:r w:rsidRPr="20AE4F2B">
        <w:rPr>
          <w:rFonts w:ascii="Arial" w:hAnsi="Arial" w:cs="Arial"/>
        </w:rPr>
        <w:t>How</w:t>
      </w:r>
      <w:r w:rsidR="00743157" w:rsidRPr="20AE4F2B">
        <w:rPr>
          <w:rFonts w:ascii="Arial" w:hAnsi="Arial" w:cs="Arial"/>
        </w:rPr>
        <w:t xml:space="preserve"> </w:t>
      </w:r>
      <w:r w:rsidR="00447957" w:rsidRPr="20AE4F2B">
        <w:rPr>
          <w:rFonts w:ascii="Arial" w:hAnsi="Arial" w:cs="Arial"/>
        </w:rPr>
        <w:t xml:space="preserve">each of </w:t>
      </w:r>
      <w:r w:rsidR="00743157" w:rsidRPr="20AE4F2B">
        <w:rPr>
          <w:rFonts w:ascii="Arial" w:hAnsi="Arial" w:cs="Arial"/>
        </w:rPr>
        <w:t>the selected policies will be successful at preventing the displacement of existing households within the Project Area.</w:t>
      </w:r>
    </w:p>
    <w:p w14:paraId="5C1A3F7C" w14:textId="77777777" w:rsidR="00743157" w:rsidRPr="00F819C5" w:rsidRDefault="00743157" w:rsidP="00743157">
      <w:pPr>
        <w:pStyle w:val="ListParagraph"/>
        <w:spacing w:after="0"/>
        <w:ind w:left="360"/>
        <w:rPr>
          <w:rFonts w:ascii="Arial" w:hAnsi="Arial" w:cs="Arial"/>
        </w:rPr>
      </w:pPr>
    </w:p>
    <w:p w14:paraId="25587F8E" w14:textId="47E3E6C8" w:rsidR="00E86A10" w:rsidRPr="00F819C5" w:rsidRDefault="00E86A10" w:rsidP="00FD0129">
      <w:pPr>
        <w:pStyle w:val="ListParagraph"/>
        <w:numPr>
          <w:ilvl w:val="0"/>
          <w:numId w:val="12"/>
        </w:numPr>
        <w:spacing w:after="0"/>
        <w:jc w:val="both"/>
        <w:rPr>
          <w:rFonts w:ascii="Arial" w:hAnsi="Arial" w:cs="Arial"/>
        </w:rPr>
      </w:pPr>
      <w:r w:rsidRPr="7B1B1BED">
        <w:rPr>
          <w:rFonts w:ascii="Arial" w:hAnsi="Arial" w:cs="Arial"/>
        </w:rPr>
        <w:t>Discuss potential challenges that might arise during implementation</w:t>
      </w:r>
      <w:r w:rsidR="002666C8" w:rsidRPr="7B1B1BED">
        <w:rPr>
          <w:rFonts w:ascii="Arial" w:hAnsi="Arial" w:cs="Arial"/>
        </w:rPr>
        <w:t xml:space="preserve"> of the</w:t>
      </w:r>
      <w:r w:rsidR="003007F9" w:rsidRPr="7B1B1BED">
        <w:rPr>
          <w:rFonts w:ascii="Arial" w:hAnsi="Arial" w:cs="Arial"/>
        </w:rPr>
        <w:t xml:space="preserve"> proposed</w:t>
      </w:r>
      <w:r w:rsidR="002666C8" w:rsidRPr="7B1B1BED">
        <w:rPr>
          <w:rFonts w:ascii="Arial" w:hAnsi="Arial" w:cs="Arial"/>
        </w:rPr>
        <w:t xml:space="preserve"> displacement avoidance policies and programs</w:t>
      </w:r>
      <w:r w:rsidR="003007F9" w:rsidRPr="7B1B1BED">
        <w:rPr>
          <w:rFonts w:ascii="Arial" w:hAnsi="Arial" w:cs="Arial"/>
        </w:rPr>
        <w:t xml:space="preserve"> for existing households</w:t>
      </w:r>
      <w:r w:rsidRPr="7B1B1BED">
        <w:rPr>
          <w:rFonts w:ascii="Arial" w:hAnsi="Arial" w:cs="Arial"/>
        </w:rPr>
        <w:t>. How will these challenges be addressed?</w:t>
      </w:r>
      <w:r w:rsidR="00A57BA7" w:rsidRPr="7B1B1BED">
        <w:rPr>
          <w:rFonts w:ascii="Arial" w:hAnsi="Arial" w:cs="Arial"/>
        </w:rPr>
        <w:t xml:space="preserve"> </w:t>
      </w:r>
      <w:r w:rsidR="008577C7" w:rsidRPr="7B1B1BED">
        <w:rPr>
          <w:rFonts w:ascii="Arial" w:hAnsi="Arial" w:cs="Arial"/>
          <w:b/>
          <w:bCs/>
        </w:rPr>
        <w:t>(</w:t>
      </w:r>
      <w:r w:rsidR="00B47970" w:rsidRPr="7B1B1BED">
        <w:rPr>
          <w:rFonts w:ascii="Arial" w:hAnsi="Arial" w:cs="Arial"/>
          <w:b/>
          <w:bCs/>
        </w:rPr>
        <w:t>200 words</w:t>
      </w:r>
      <w:r w:rsidR="008577C7" w:rsidRPr="7B1B1BED">
        <w:rPr>
          <w:rFonts w:ascii="Arial" w:hAnsi="Arial" w:cs="Arial"/>
          <w:b/>
          <w:bCs/>
        </w:rPr>
        <w:t>)</w:t>
      </w:r>
    </w:p>
    <w:p w14:paraId="6C57AB18" w14:textId="01304AAE" w:rsidR="0235E344" w:rsidRDefault="0235E344" w:rsidP="7B1B1BED">
      <w:pPr>
        <w:spacing w:after="0"/>
        <w:jc w:val="both"/>
        <w:rPr>
          <w:rFonts w:ascii="Arial" w:hAnsi="Arial" w:cs="Arial"/>
        </w:rPr>
      </w:pPr>
    </w:p>
    <w:p w14:paraId="27C6F1DB" w14:textId="6CA64416" w:rsidR="55082BD7" w:rsidRDefault="55082BD7" w:rsidP="7B1B1BED">
      <w:pPr>
        <w:pStyle w:val="Heading4"/>
        <w:rPr>
          <w:b w:val="0"/>
          <w:i/>
          <w:iCs/>
        </w:rPr>
      </w:pPr>
      <w:r w:rsidRPr="7B1B1BED">
        <w:rPr>
          <w:b w:val="0"/>
          <w:i/>
          <w:iCs/>
        </w:rPr>
        <w:t>Instructions: Please note that Questions 8-11 below, will focus on the displacement avoidance plan for Small Businesses of the Project Area.</w:t>
      </w:r>
    </w:p>
    <w:p w14:paraId="7403390F" w14:textId="5E7C6F77" w:rsidR="0235E344" w:rsidRDefault="0235E344" w:rsidP="0235E344">
      <w:pPr>
        <w:spacing w:after="0"/>
        <w:jc w:val="both"/>
        <w:rPr>
          <w:rFonts w:ascii="Arial" w:hAnsi="Arial" w:cs="Arial"/>
        </w:rPr>
      </w:pPr>
    </w:p>
    <w:p w14:paraId="730547D7" w14:textId="4F202E9C" w:rsidR="00D938FE" w:rsidRPr="00F819C5" w:rsidRDefault="00AF4F62" w:rsidP="7B1B1BED">
      <w:pPr>
        <w:pStyle w:val="Heading4"/>
      </w:pPr>
      <w:r>
        <w:t>Displacement Avoidance of Small Businesses</w:t>
      </w:r>
    </w:p>
    <w:p w14:paraId="6A3B44A3" w14:textId="6755C8F1" w:rsidR="00106C70" w:rsidRPr="00F819C5" w:rsidRDefault="00106C70" w:rsidP="00106C70">
      <w:pPr>
        <w:spacing w:after="0"/>
        <w:rPr>
          <w:rFonts w:ascii="Arial" w:hAnsi="Arial" w:cs="Arial"/>
        </w:rPr>
      </w:pPr>
    </w:p>
    <w:p w14:paraId="7B71F41D" w14:textId="4ACEA7D1" w:rsidR="00BF59D3" w:rsidRPr="00F819C5" w:rsidRDefault="00F67AC0" w:rsidP="3528C264">
      <w:pPr>
        <w:pStyle w:val="ListParagraph"/>
        <w:numPr>
          <w:ilvl w:val="0"/>
          <w:numId w:val="12"/>
        </w:numPr>
        <w:spacing w:after="0"/>
        <w:rPr>
          <w:rFonts w:eastAsiaTheme="minorEastAsia"/>
          <w:b/>
          <w:bCs/>
        </w:rPr>
      </w:pPr>
      <w:r w:rsidRPr="7B1B1BED">
        <w:rPr>
          <w:rFonts w:ascii="Arial" w:hAnsi="Arial" w:cs="Arial"/>
        </w:rPr>
        <w:t>Describe the displacement vulnerability of small businesses within the Project Area.</w:t>
      </w:r>
      <w:r w:rsidR="001F4F93" w:rsidRPr="7B1B1BED">
        <w:rPr>
          <w:rFonts w:ascii="Arial" w:hAnsi="Arial" w:cs="Arial"/>
        </w:rPr>
        <w:t xml:space="preserve"> </w:t>
      </w:r>
      <w:r w:rsidR="00EF7828" w:rsidRPr="7B1B1BED">
        <w:rPr>
          <w:rFonts w:ascii="Arial" w:hAnsi="Arial" w:cs="Arial"/>
        </w:rPr>
        <w:t>See resources in the Guidelines Appendix C to support with developing this analysis.</w:t>
      </w:r>
      <w:r w:rsidR="20AE4F2B" w:rsidRPr="7B1B1BED">
        <w:rPr>
          <w:rFonts w:ascii="Arial" w:hAnsi="Arial" w:cs="Arial"/>
          <w:b/>
          <w:bCs/>
        </w:rPr>
        <w:t xml:space="preserve"> </w:t>
      </w:r>
      <w:r w:rsidR="008577C7" w:rsidRPr="7B1B1BED">
        <w:rPr>
          <w:rFonts w:ascii="Arial" w:hAnsi="Arial" w:cs="Arial"/>
          <w:b/>
          <w:bCs/>
        </w:rPr>
        <w:t>(</w:t>
      </w:r>
      <w:r w:rsidR="00B47970" w:rsidRPr="7B1B1BED">
        <w:rPr>
          <w:rFonts w:ascii="Arial" w:hAnsi="Arial" w:cs="Arial"/>
          <w:b/>
          <w:bCs/>
        </w:rPr>
        <w:t>200 words</w:t>
      </w:r>
      <w:r w:rsidR="008577C7" w:rsidRPr="7B1B1BED">
        <w:rPr>
          <w:rFonts w:ascii="Arial" w:hAnsi="Arial" w:cs="Arial"/>
          <w:b/>
          <w:bCs/>
        </w:rPr>
        <w:t>)</w:t>
      </w:r>
    </w:p>
    <w:p w14:paraId="7A24FB66" w14:textId="77777777" w:rsidR="00321C61" w:rsidRPr="00F819C5" w:rsidRDefault="00321C61" w:rsidP="00321C61">
      <w:pPr>
        <w:pStyle w:val="ListParagraph"/>
        <w:spacing w:after="0"/>
        <w:ind w:left="360"/>
        <w:rPr>
          <w:rFonts w:ascii="Arial" w:hAnsi="Arial" w:cs="Arial"/>
        </w:rPr>
      </w:pPr>
    </w:p>
    <w:p w14:paraId="766AC943" w14:textId="1B64E19A" w:rsidR="00F67AC0" w:rsidRPr="00F819C5" w:rsidRDefault="007C14C6" w:rsidP="00FD0129">
      <w:pPr>
        <w:pStyle w:val="ListParagraph"/>
        <w:numPr>
          <w:ilvl w:val="0"/>
          <w:numId w:val="12"/>
        </w:numPr>
        <w:spacing w:after="0"/>
        <w:rPr>
          <w:rFonts w:ascii="Arial" w:hAnsi="Arial" w:cs="Arial"/>
        </w:rPr>
      </w:pPr>
      <w:r w:rsidRPr="7B1B1BED">
        <w:rPr>
          <w:rFonts w:ascii="Arial" w:hAnsi="Arial" w:cs="Arial"/>
        </w:rPr>
        <w:t>Provide information</w:t>
      </w:r>
      <w:r w:rsidR="00F67AC0" w:rsidRPr="7B1B1BED">
        <w:rPr>
          <w:rFonts w:ascii="Arial" w:hAnsi="Arial" w:cs="Arial"/>
        </w:rPr>
        <w:t xml:space="preserve"> about the </w:t>
      </w:r>
      <w:r w:rsidRPr="7B1B1BED">
        <w:rPr>
          <w:rFonts w:ascii="Arial" w:hAnsi="Arial" w:cs="Arial"/>
        </w:rPr>
        <w:t xml:space="preserve">existing </w:t>
      </w:r>
      <w:r w:rsidR="00F67AC0" w:rsidRPr="7B1B1BED">
        <w:rPr>
          <w:rFonts w:ascii="Arial" w:hAnsi="Arial" w:cs="Arial"/>
        </w:rPr>
        <w:t>policies that are in place to prevent the displacement of small businesses within the Project Area.</w:t>
      </w:r>
      <w:r w:rsidR="008577C7" w:rsidRPr="7B1B1BED">
        <w:rPr>
          <w:rFonts w:ascii="Arial" w:hAnsi="Arial" w:cs="Arial"/>
        </w:rPr>
        <w:t xml:space="preserve"> </w:t>
      </w:r>
    </w:p>
    <w:p w14:paraId="1C068AC5" w14:textId="77777777" w:rsidR="00F67AC0" w:rsidRPr="00F819C5" w:rsidRDefault="00F67AC0" w:rsidP="00F67AC0">
      <w:pPr>
        <w:pStyle w:val="ListParagraph"/>
        <w:rPr>
          <w:rFonts w:ascii="Arial" w:hAnsi="Arial" w:cs="Arial"/>
        </w:rPr>
      </w:pPr>
    </w:p>
    <w:p w14:paraId="776FE302" w14:textId="761C283E" w:rsidR="001F4F93" w:rsidRPr="00F819C5" w:rsidRDefault="001F4F93" w:rsidP="20AE4F2B">
      <w:pPr>
        <w:pStyle w:val="ListParagraph"/>
        <w:numPr>
          <w:ilvl w:val="1"/>
          <w:numId w:val="12"/>
        </w:numPr>
        <w:jc w:val="both"/>
        <w:rPr>
          <w:rFonts w:ascii="Arial" w:hAnsi="Arial" w:cs="Arial"/>
        </w:rPr>
      </w:pPr>
      <w:r w:rsidRPr="0235E344">
        <w:rPr>
          <w:rFonts w:ascii="Arial" w:hAnsi="Arial" w:cs="Arial"/>
        </w:rPr>
        <w:t xml:space="preserve">List and describe the </w:t>
      </w:r>
      <w:r w:rsidR="007C14C6" w:rsidRPr="0235E344">
        <w:rPr>
          <w:rFonts w:ascii="Arial" w:hAnsi="Arial" w:cs="Arial"/>
        </w:rPr>
        <w:t xml:space="preserve">existing </w:t>
      </w:r>
      <w:r w:rsidRPr="0235E344">
        <w:rPr>
          <w:rFonts w:ascii="Arial" w:hAnsi="Arial" w:cs="Arial"/>
        </w:rPr>
        <w:t>policies, plans, ordinances, and programs that are currently in place. List the date when these policies or programs are expected to expire</w:t>
      </w:r>
      <w:r w:rsidR="005D22AB" w:rsidRPr="0235E344">
        <w:rPr>
          <w:rFonts w:ascii="Arial" w:hAnsi="Arial" w:cs="Arial"/>
        </w:rPr>
        <w:t>, whether they are currently being implemented and how, and the relevant jurisdictional code or supporting documentation.</w:t>
      </w:r>
      <w:r w:rsidR="00E800CE" w:rsidRPr="0235E344">
        <w:rPr>
          <w:rFonts w:ascii="Arial" w:hAnsi="Arial" w:cs="Arial"/>
        </w:rPr>
        <w:t xml:space="preserve"> If your responses do not fit in a table, you may expand briefly below.</w:t>
      </w:r>
    </w:p>
    <w:tbl>
      <w:tblPr>
        <w:tblStyle w:val="TableGrid"/>
        <w:tblW w:w="0" w:type="auto"/>
        <w:tblInd w:w="-5" w:type="dxa"/>
        <w:tblLook w:val="04A0" w:firstRow="1" w:lastRow="0" w:firstColumn="1" w:lastColumn="0" w:noHBand="0" w:noVBand="1"/>
      </w:tblPr>
      <w:tblGrid>
        <w:gridCol w:w="2768"/>
        <w:gridCol w:w="1886"/>
        <w:gridCol w:w="1466"/>
        <w:gridCol w:w="3235"/>
      </w:tblGrid>
      <w:tr w:rsidR="002C05C1" w:rsidRPr="00F819C5" w14:paraId="46AA4963" w14:textId="1AE318A1" w:rsidTr="001360DB">
        <w:tc>
          <w:tcPr>
            <w:tcW w:w="2768" w:type="dxa"/>
            <w:shd w:val="clear" w:color="auto" w:fill="E7E6E6" w:themeFill="background2"/>
          </w:tcPr>
          <w:p w14:paraId="0AE3990A" w14:textId="60950EC3" w:rsidR="002C05C1" w:rsidRPr="00F819C5" w:rsidRDefault="002C05C1" w:rsidP="00576659">
            <w:pPr>
              <w:jc w:val="center"/>
              <w:rPr>
                <w:rFonts w:ascii="Arial" w:hAnsi="Arial" w:cs="Arial"/>
                <w:b/>
              </w:rPr>
            </w:pPr>
            <w:r w:rsidRPr="00F819C5">
              <w:rPr>
                <w:rFonts w:ascii="Arial" w:hAnsi="Arial" w:cs="Arial"/>
                <w:b/>
              </w:rPr>
              <w:t>Current policies</w:t>
            </w:r>
            <w:r>
              <w:rPr>
                <w:rFonts w:ascii="Arial" w:hAnsi="Arial" w:cs="Arial"/>
                <w:b/>
              </w:rPr>
              <w:t>, plans, and ordinances</w:t>
            </w:r>
          </w:p>
        </w:tc>
        <w:tc>
          <w:tcPr>
            <w:tcW w:w="1886" w:type="dxa"/>
            <w:shd w:val="clear" w:color="auto" w:fill="E7E6E6" w:themeFill="background2"/>
          </w:tcPr>
          <w:p w14:paraId="6592B611" w14:textId="5C3AC833" w:rsidR="002C05C1" w:rsidRPr="00F819C5" w:rsidRDefault="4ED657E5" w:rsidP="3528C264">
            <w:pPr>
              <w:jc w:val="center"/>
              <w:rPr>
                <w:rFonts w:ascii="Arial" w:hAnsi="Arial" w:cs="Arial"/>
                <w:b/>
                <w:bCs/>
              </w:rPr>
            </w:pPr>
            <w:r w:rsidRPr="3528C264">
              <w:rPr>
                <w:rFonts w:ascii="Arial" w:hAnsi="Arial" w:cs="Arial"/>
                <w:b/>
                <w:bCs/>
              </w:rPr>
              <w:t>Jurisdictional code or link to supporting documentation</w:t>
            </w:r>
          </w:p>
        </w:tc>
        <w:tc>
          <w:tcPr>
            <w:tcW w:w="1466" w:type="dxa"/>
            <w:shd w:val="clear" w:color="auto" w:fill="E7E6E6" w:themeFill="background2"/>
          </w:tcPr>
          <w:p w14:paraId="5872C988" w14:textId="36F81036" w:rsidR="002C05C1" w:rsidRPr="00F819C5" w:rsidRDefault="002C05C1" w:rsidP="00576659">
            <w:pPr>
              <w:jc w:val="center"/>
              <w:rPr>
                <w:rFonts w:ascii="Arial" w:hAnsi="Arial" w:cs="Arial"/>
                <w:b/>
              </w:rPr>
            </w:pPr>
            <w:r w:rsidRPr="00F819C5">
              <w:rPr>
                <w:rFonts w:ascii="Arial" w:hAnsi="Arial" w:cs="Arial"/>
                <w:b/>
              </w:rPr>
              <w:t>Anticipated expiration date (if any)</w:t>
            </w:r>
          </w:p>
        </w:tc>
        <w:tc>
          <w:tcPr>
            <w:tcW w:w="3235" w:type="dxa"/>
            <w:shd w:val="clear" w:color="auto" w:fill="E7E6E6" w:themeFill="background2"/>
          </w:tcPr>
          <w:p w14:paraId="15348B38" w14:textId="71031CEB" w:rsidR="002C05C1" w:rsidRPr="00F819C5" w:rsidRDefault="4ED657E5" w:rsidP="3528C264">
            <w:pPr>
              <w:jc w:val="center"/>
              <w:rPr>
                <w:rFonts w:ascii="Arial" w:hAnsi="Arial" w:cs="Arial"/>
                <w:b/>
                <w:bCs/>
              </w:rPr>
            </w:pPr>
            <w:r w:rsidRPr="3528C264">
              <w:rPr>
                <w:rFonts w:ascii="Arial" w:hAnsi="Arial" w:cs="Arial"/>
                <w:b/>
                <w:bCs/>
              </w:rPr>
              <w:t>Current implementation status</w:t>
            </w:r>
          </w:p>
        </w:tc>
      </w:tr>
      <w:tr w:rsidR="002C05C1" w:rsidRPr="00F819C5" w14:paraId="33FCED92" w14:textId="1D26CD66" w:rsidTr="001360DB">
        <w:tc>
          <w:tcPr>
            <w:tcW w:w="2768" w:type="dxa"/>
          </w:tcPr>
          <w:p w14:paraId="0DCE32C9" w14:textId="77777777" w:rsidR="002C05C1" w:rsidRPr="00F819C5" w:rsidRDefault="002C05C1" w:rsidP="00576659">
            <w:pPr>
              <w:jc w:val="both"/>
              <w:rPr>
                <w:rFonts w:ascii="Arial" w:hAnsi="Arial" w:cs="Arial"/>
              </w:rPr>
            </w:pPr>
          </w:p>
        </w:tc>
        <w:tc>
          <w:tcPr>
            <w:tcW w:w="1886" w:type="dxa"/>
          </w:tcPr>
          <w:p w14:paraId="0A9A7222" w14:textId="77777777" w:rsidR="002C05C1" w:rsidRPr="00F819C5" w:rsidRDefault="002C05C1" w:rsidP="00576659">
            <w:pPr>
              <w:jc w:val="both"/>
              <w:rPr>
                <w:rFonts w:ascii="Arial" w:hAnsi="Arial" w:cs="Arial"/>
              </w:rPr>
            </w:pPr>
          </w:p>
        </w:tc>
        <w:tc>
          <w:tcPr>
            <w:tcW w:w="1466" w:type="dxa"/>
          </w:tcPr>
          <w:p w14:paraId="3A7EF800" w14:textId="734DCC10" w:rsidR="002C05C1" w:rsidRPr="00F819C5" w:rsidRDefault="002C05C1" w:rsidP="00576659">
            <w:pPr>
              <w:jc w:val="both"/>
              <w:rPr>
                <w:rFonts w:ascii="Arial" w:hAnsi="Arial" w:cs="Arial"/>
              </w:rPr>
            </w:pPr>
          </w:p>
        </w:tc>
        <w:tc>
          <w:tcPr>
            <w:tcW w:w="3235" w:type="dxa"/>
          </w:tcPr>
          <w:p w14:paraId="74A28AA8" w14:textId="77777777" w:rsidR="002C05C1" w:rsidRPr="00F819C5" w:rsidRDefault="002C05C1" w:rsidP="00576659">
            <w:pPr>
              <w:jc w:val="both"/>
              <w:rPr>
                <w:rFonts w:ascii="Arial" w:hAnsi="Arial" w:cs="Arial"/>
              </w:rPr>
            </w:pPr>
          </w:p>
        </w:tc>
      </w:tr>
      <w:tr w:rsidR="002C05C1" w:rsidRPr="00F819C5" w14:paraId="2345113E" w14:textId="6A54206F" w:rsidTr="001360DB">
        <w:tc>
          <w:tcPr>
            <w:tcW w:w="2768" w:type="dxa"/>
          </w:tcPr>
          <w:p w14:paraId="0932BE27" w14:textId="77777777" w:rsidR="002C05C1" w:rsidRPr="00F819C5" w:rsidRDefault="002C05C1" w:rsidP="00576659">
            <w:pPr>
              <w:jc w:val="both"/>
              <w:rPr>
                <w:rFonts w:ascii="Arial" w:hAnsi="Arial" w:cs="Arial"/>
              </w:rPr>
            </w:pPr>
          </w:p>
        </w:tc>
        <w:tc>
          <w:tcPr>
            <w:tcW w:w="1886" w:type="dxa"/>
          </w:tcPr>
          <w:p w14:paraId="1B620604" w14:textId="77777777" w:rsidR="002C05C1" w:rsidRPr="00F819C5" w:rsidRDefault="002C05C1" w:rsidP="00576659">
            <w:pPr>
              <w:jc w:val="both"/>
              <w:rPr>
                <w:rFonts w:ascii="Arial" w:hAnsi="Arial" w:cs="Arial"/>
              </w:rPr>
            </w:pPr>
          </w:p>
        </w:tc>
        <w:tc>
          <w:tcPr>
            <w:tcW w:w="1466" w:type="dxa"/>
          </w:tcPr>
          <w:p w14:paraId="7AB595E9" w14:textId="4D24E495" w:rsidR="002C05C1" w:rsidRPr="00F819C5" w:rsidRDefault="002C05C1" w:rsidP="00576659">
            <w:pPr>
              <w:jc w:val="both"/>
              <w:rPr>
                <w:rFonts w:ascii="Arial" w:hAnsi="Arial" w:cs="Arial"/>
              </w:rPr>
            </w:pPr>
          </w:p>
        </w:tc>
        <w:tc>
          <w:tcPr>
            <w:tcW w:w="3235" w:type="dxa"/>
          </w:tcPr>
          <w:p w14:paraId="386D38C9" w14:textId="77777777" w:rsidR="002C05C1" w:rsidRPr="00F819C5" w:rsidRDefault="002C05C1" w:rsidP="00576659">
            <w:pPr>
              <w:jc w:val="both"/>
              <w:rPr>
                <w:rFonts w:ascii="Arial" w:hAnsi="Arial" w:cs="Arial"/>
              </w:rPr>
            </w:pPr>
          </w:p>
        </w:tc>
      </w:tr>
      <w:tr w:rsidR="002C05C1" w:rsidRPr="00F819C5" w14:paraId="435FF754" w14:textId="48CD45E1" w:rsidTr="001360DB">
        <w:tc>
          <w:tcPr>
            <w:tcW w:w="2768" w:type="dxa"/>
          </w:tcPr>
          <w:p w14:paraId="2BB34C45" w14:textId="77777777" w:rsidR="002C05C1" w:rsidRPr="00F819C5" w:rsidRDefault="002C05C1" w:rsidP="00576659">
            <w:pPr>
              <w:jc w:val="both"/>
              <w:rPr>
                <w:rFonts w:ascii="Arial" w:hAnsi="Arial" w:cs="Arial"/>
              </w:rPr>
            </w:pPr>
          </w:p>
        </w:tc>
        <w:tc>
          <w:tcPr>
            <w:tcW w:w="1886" w:type="dxa"/>
          </w:tcPr>
          <w:p w14:paraId="4B102018" w14:textId="77777777" w:rsidR="002C05C1" w:rsidRPr="00F819C5" w:rsidRDefault="002C05C1" w:rsidP="00576659">
            <w:pPr>
              <w:jc w:val="both"/>
              <w:rPr>
                <w:rFonts w:ascii="Arial" w:hAnsi="Arial" w:cs="Arial"/>
              </w:rPr>
            </w:pPr>
          </w:p>
        </w:tc>
        <w:tc>
          <w:tcPr>
            <w:tcW w:w="1466" w:type="dxa"/>
          </w:tcPr>
          <w:p w14:paraId="1881B741" w14:textId="6221F064" w:rsidR="002C05C1" w:rsidRPr="00F819C5" w:rsidRDefault="002C05C1" w:rsidP="00576659">
            <w:pPr>
              <w:jc w:val="both"/>
              <w:rPr>
                <w:rFonts w:ascii="Arial" w:hAnsi="Arial" w:cs="Arial"/>
              </w:rPr>
            </w:pPr>
          </w:p>
        </w:tc>
        <w:tc>
          <w:tcPr>
            <w:tcW w:w="3235" w:type="dxa"/>
          </w:tcPr>
          <w:p w14:paraId="05FE91F2" w14:textId="77777777" w:rsidR="002C05C1" w:rsidRPr="00F819C5" w:rsidRDefault="002C05C1" w:rsidP="00576659">
            <w:pPr>
              <w:jc w:val="both"/>
              <w:rPr>
                <w:rFonts w:ascii="Arial" w:hAnsi="Arial" w:cs="Arial"/>
              </w:rPr>
            </w:pPr>
          </w:p>
        </w:tc>
      </w:tr>
      <w:tr w:rsidR="002C05C1" w:rsidRPr="00F819C5" w14:paraId="312ACE77" w14:textId="76F87B79" w:rsidTr="001360DB">
        <w:tc>
          <w:tcPr>
            <w:tcW w:w="2768" w:type="dxa"/>
          </w:tcPr>
          <w:p w14:paraId="53A02CA1" w14:textId="77777777" w:rsidR="002C05C1" w:rsidRPr="00F819C5" w:rsidRDefault="002C05C1" w:rsidP="00576659">
            <w:pPr>
              <w:jc w:val="both"/>
              <w:rPr>
                <w:rFonts w:ascii="Arial" w:hAnsi="Arial" w:cs="Arial"/>
              </w:rPr>
            </w:pPr>
          </w:p>
        </w:tc>
        <w:tc>
          <w:tcPr>
            <w:tcW w:w="1886" w:type="dxa"/>
          </w:tcPr>
          <w:p w14:paraId="3327BA7A" w14:textId="77777777" w:rsidR="002C05C1" w:rsidRPr="00F819C5" w:rsidRDefault="002C05C1" w:rsidP="00576659">
            <w:pPr>
              <w:jc w:val="both"/>
              <w:rPr>
                <w:rFonts w:ascii="Arial" w:hAnsi="Arial" w:cs="Arial"/>
              </w:rPr>
            </w:pPr>
          </w:p>
        </w:tc>
        <w:tc>
          <w:tcPr>
            <w:tcW w:w="1466" w:type="dxa"/>
          </w:tcPr>
          <w:p w14:paraId="42DCF188" w14:textId="60E45898" w:rsidR="002C05C1" w:rsidRPr="00F819C5" w:rsidRDefault="002C05C1" w:rsidP="00576659">
            <w:pPr>
              <w:jc w:val="both"/>
              <w:rPr>
                <w:rFonts w:ascii="Arial" w:hAnsi="Arial" w:cs="Arial"/>
              </w:rPr>
            </w:pPr>
          </w:p>
        </w:tc>
        <w:tc>
          <w:tcPr>
            <w:tcW w:w="3235" w:type="dxa"/>
          </w:tcPr>
          <w:p w14:paraId="35A5D19C" w14:textId="77777777" w:rsidR="002C05C1" w:rsidRPr="00F819C5" w:rsidRDefault="002C05C1" w:rsidP="00576659">
            <w:pPr>
              <w:jc w:val="both"/>
              <w:rPr>
                <w:rFonts w:ascii="Arial" w:hAnsi="Arial" w:cs="Arial"/>
              </w:rPr>
            </w:pPr>
          </w:p>
        </w:tc>
      </w:tr>
    </w:tbl>
    <w:p w14:paraId="52D8292B" w14:textId="01B0140D" w:rsidR="001F4F93" w:rsidRDefault="001F4F93" w:rsidP="001F4F93">
      <w:pPr>
        <w:pStyle w:val="ListParagraph"/>
        <w:ind w:left="1080"/>
        <w:jc w:val="both"/>
        <w:rPr>
          <w:rFonts w:ascii="Arial" w:hAnsi="Arial" w:cs="Arial"/>
          <w:bCs/>
        </w:rPr>
      </w:pPr>
    </w:p>
    <w:tbl>
      <w:tblPr>
        <w:tblStyle w:val="TableGrid"/>
        <w:tblW w:w="0" w:type="auto"/>
        <w:tblInd w:w="-5" w:type="dxa"/>
        <w:tblLook w:val="04A0" w:firstRow="1" w:lastRow="0" w:firstColumn="1" w:lastColumn="0" w:noHBand="0" w:noVBand="1"/>
      </w:tblPr>
      <w:tblGrid>
        <w:gridCol w:w="2790"/>
        <w:gridCol w:w="1890"/>
        <w:gridCol w:w="1530"/>
        <w:gridCol w:w="3145"/>
      </w:tblGrid>
      <w:tr w:rsidR="002C05C1" w:rsidRPr="00F819C5" w14:paraId="77B2288C" w14:textId="252CA2F6" w:rsidTr="001360DB">
        <w:tc>
          <w:tcPr>
            <w:tcW w:w="2790" w:type="dxa"/>
            <w:shd w:val="clear" w:color="auto" w:fill="E7E6E6" w:themeFill="background2"/>
          </w:tcPr>
          <w:p w14:paraId="570C1ADC" w14:textId="4974A82F" w:rsidR="002C05C1" w:rsidRPr="00F819C5" w:rsidRDefault="002C05C1" w:rsidP="00576659">
            <w:pPr>
              <w:jc w:val="center"/>
              <w:rPr>
                <w:rFonts w:ascii="Arial" w:hAnsi="Arial" w:cs="Arial"/>
                <w:b/>
              </w:rPr>
            </w:pPr>
            <w:r w:rsidRPr="00F819C5">
              <w:rPr>
                <w:rFonts w:ascii="Arial" w:hAnsi="Arial" w:cs="Arial"/>
                <w:b/>
              </w:rPr>
              <w:t xml:space="preserve">Current </w:t>
            </w:r>
            <w:r>
              <w:rPr>
                <w:rFonts w:ascii="Arial" w:hAnsi="Arial" w:cs="Arial"/>
                <w:b/>
              </w:rPr>
              <w:t>programs</w:t>
            </w:r>
          </w:p>
        </w:tc>
        <w:tc>
          <w:tcPr>
            <w:tcW w:w="1890" w:type="dxa"/>
            <w:shd w:val="clear" w:color="auto" w:fill="E7E6E6" w:themeFill="background2"/>
          </w:tcPr>
          <w:p w14:paraId="3E1387BA" w14:textId="70A9E644" w:rsidR="002C05C1" w:rsidRPr="00F819C5" w:rsidRDefault="4ED657E5" w:rsidP="3528C264">
            <w:pPr>
              <w:jc w:val="center"/>
              <w:rPr>
                <w:rFonts w:ascii="Arial" w:hAnsi="Arial" w:cs="Arial"/>
                <w:b/>
                <w:bCs/>
              </w:rPr>
            </w:pPr>
            <w:r w:rsidRPr="3528C264">
              <w:rPr>
                <w:rFonts w:ascii="Arial" w:hAnsi="Arial" w:cs="Arial"/>
                <w:b/>
                <w:bCs/>
              </w:rPr>
              <w:t>Jurisdictional code or link to supporting documentation</w:t>
            </w:r>
          </w:p>
        </w:tc>
        <w:tc>
          <w:tcPr>
            <w:tcW w:w="1530" w:type="dxa"/>
            <w:shd w:val="clear" w:color="auto" w:fill="E7E6E6" w:themeFill="background2"/>
          </w:tcPr>
          <w:p w14:paraId="066F523A" w14:textId="657B164D" w:rsidR="002C05C1" w:rsidRPr="00F819C5" w:rsidRDefault="002C05C1" w:rsidP="00576659">
            <w:pPr>
              <w:jc w:val="center"/>
              <w:rPr>
                <w:rFonts w:ascii="Arial" w:hAnsi="Arial" w:cs="Arial"/>
                <w:b/>
              </w:rPr>
            </w:pPr>
            <w:r w:rsidRPr="00F819C5">
              <w:rPr>
                <w:rFonts w:ascii="Arial" w:hAnsi="Arial" w:cs="Arial"/>
                <w:b/>
              </w:rPr>
              <w:t>Anticipated expiration date (if any)</w:t>
            </w:r>
          </w:p>
        </w:tc>
        <w:tc>
          <w:tcPr>
            <w:tcW w:w="3145" w:type="dxa"/>
            <w:shd w:val="clear" w:color="auto" w:fill="E7E6E6" w:themeFill="background2"/>
          </w:tcPr>
          <w:p w14:paraId="3C747D5A" w14:textId="3F958966" w:rsidR="002C05C1" w:rsidRPr="00F819C5" w:rsidRDefault="4ED657E5" w:rsidP="3528C264">
            <w:pPr>
              <w:jc w:val="center"/>
              <w:rPr>
                <w:rFonts w:ascii="Arial" w:hAnsi="Arial" w:cs="Arial"/>
                <w:b/>
                <w:bCs/>
              </w:rPr>
            </w:pPr>
            <w:r w:rsidRPr="3528C264">
              <w:rPr>
                <w:rFonts w:ascii="Arial" w:hAnsi="Arial" w:cs="Arial"/>
                <w:b/>
                <w:bCs/>
              </w:rPr>
              <w:t>Current implementation status</w:t>
            </w:r>
          </w:p>
        </w:tc>
      </w:tr>
      <w:tr w:rsidR="002C05C1" w:rsidRPr="00F819C5" w14:paraId="469633DB" w14:textId="569573E7" w:rsidTr="001360DB">
        <w:tc>
          <w:tcPr>
            <w:tcW w:w="2790" w:type="dxa"/>
          </w:tcPr>
          <w:p w14:paraId="08CA8CE2" w14:textId="77777777" w:rsidR="002C05C1" w:rsidRPr="00F819C5" w:rsidRDefault="002C05C1" w:rsidP="00576659">
            <w:pPr>
              <w:jc w:val="both"/>
              <w:rPr>
                <w:rFonts w:ascii="Arial" w:hAnsi="Arial" w:cs="Arial"/>
              </w:rPr>
            </w:pPr>
          </w:p>
        </w:tc>
        <w:tc>
          <w:tcPr>
            <w:tcW w:w="1890" w:type="dxa"/>
          </w:tcPr>
          <w:p w14:paraId="566B8A39" w14:textId="77777777" w:rsidR="002C05C1" w:rsidRPr="00F819C5" w:rsidRDefault="002C05C1" w:rsidP="00576659">
            <w:pPr>
              <w:jc w:val="both"/>
              <w:rPr>
                <w:rFonts w:ascii="Arial" w:hAnsi="Arial" w:cs="Arial"/>
              </w:rPr>
            </w:pPr>
          </w:p>
        </w:tc>
        <w:tc>
          <w:tcPr>
            <w:tcW w:w="1530" w:type="dxa"/>
          </w:tcPr>
          <w:p w14:paraId="5D8B5DB1" w14:textId="143F2B44" w:rsidR="002C05C1" w:rsidRPr="00F819C5" w:rsidRDefault="002C05C1" w:rsidP="00576659">
            <w:pPr>
              <w:jc w:val="both"/>
              <w:rPr>
                <w:rFonts w:ascii="Arial" w:hAnsi="Arial" w:cs="Arial"/>
              </w:rPr>
            </w:pPr>
          </w:p>
        </w:tc>
        <w:tc>
          <w:tcPr>
            <w:tcW w:w="3145" w:type="dxa"/>
          </w:tcPr>
          <w:p w14:paraId="3E8C3D2F" w14:textId="77777777" w:rsidR="002C05C1" w:rsidRPr="00F819C5" w:rsidRDefault="002C05C1" w:rsidP="00576659">
            <w:pPr>
              <w:jc w:val="both"/>
              <w:rPr>
                <w:rFonts w:ascii="Arial" w:hAnsi="Arial" w:cs="Arial"/>
              </w:rPr>
            </w:pPr>
          </w:p>
        </w:tc>
      </w:tr>
      <w:tr w:rsidR="002C05C1" w:rsidRPr="00F819C5" w14:paraId="778CF64C" w14:textId="2C957122" w:rsidTr="001360DB">
        <w:tc>
          <w:tcPr>
            <w:tcW w:w="2790" w:type="dxa"/>
          </w:tcPr>
          <w:p w14:paraId="0B502943" w14:textId="77777777" w:rsidR="002C05C1" w:rsidRPr="00F819C5" w:rsidRDefault="002C05C1" w:rsidP="00576659">
            <w:pPr>
              <w:jc w:val="both"/>
              <w:rPr>
                <w:rFonts w:ascii="Arial" w:hAnsi="Arial" w:cs="Arial"/>
              </w:rPr>
            </w:pPr>
          </w:p>
        </w:tc>
        <w:tc>
          <w:tcPr>
            <w:tcW w:w="1890" w:type="dxa"/>
          </w:tcPr>
          <w:p w14:paraId="2BB3DDCF" w14:textId="77777777" w:rsidR="002C05C1" w:rsidRPr="00F819C5" w:rsidRDefault="002C05C1" w:rsidP="00576659">
            <w:pPr>
              <w:jc w:val="both"/>
              <w:rPr>
                <w:rFonts w:ascii="Arial" w:hAnsi="Arial" w:cs="Arial"/>
              </w:rPr>
            </w:pPr>
          </w:p>
        </w:tc>
        <w:tc>
          <w:tcPr>
            <w:tcW w:w="1530" w:type="dxa"/>
          </w:tcPr>
          <w:p w14:paraId="1D4B9482" w14:textId="01B22EA3" w:rsidR="002C05C1" w:rsidRPr="00F819C5" w:rsidRDefault="002C05C1" w:rsidP="00576659">
            <w:pPr>
              <w:jc w:val="both"/>
              <w:rPr>
                <w:rFonts w:ascii="Arial" w:hAnsi="Arial" w:cs="Arial"/>
              </w:rPr>
            </w:pPr>
          </w:p>
        </w:tc>
        <w:tc>
          <w:tcPr>
            <w:tcW w:w="3145" w:type="dxa"/>
          </w:tcPr>
          <w:p w14:paraId="7C21EE54" w14:textId="77777777" w:rsidR="002C05C1" w:rsidRPr="00F819C5" w:rsidRDefault="002C05C1" w:rsidP="00576659">
            <w:pPr>
              <w:jc w:val="both"/>
              <w:rPr>
                <w:rFonts w:ascii="Arial" w:hAnsi="Arial" w:cs="Arial"/>
              </w:rPr>
            </w:pPr>
          </w:p>
        </w:tc>
      </w:tr>
      <w:tr w:rsidR="002C05C1" w:rsidRPr="00F819C5" w14:paraId="623B62AA" w14:textId="0D88E1CF" w:rsidTr="001360DB">
        <w:tc>
          <w:tcPr>
            <w:tcW w:w="2790" w:type="dxa"/>
          </w:tcPr>
          <w:p w14:paraId="75D1AEDA" w14:textId="77777777" w:rsidR="002C05C1" w:rsidRPr="00F819C5" w:rsidRDefault="002C05C1" w:rsidP="00576659">
            <w:pPr>
              <w:jc w:val="both"/>
              <w:rPr>
                <w:rFonts w:ascii="Arial" w:hAnsi="Arial" w:cs="Arial"/>
              </w:rPr>
            </w:pPr>
          </w:p>
        </w:tc>
        <w:tc>
          <w:tcPr>
            <w:tcW w:w="1890" w:type="dxa"/>
          </w:tcPr>
          <w:p w14:paraId="2448B4D7" w14:textId="77777777" w:rsidR="002C05C1" w:rsidRPr="00F819C5" w:rsidRDefault="002C05C1" w:rsidP="00576659">
            <w:pPr>
              <w:jc w:val="both"/>
              <w:rPr>
                <w:rFonts w:ascii="Arial" w:hAnsi="Arial" w:cs="Arial"/>
              </w:rPr>
            </w:pPr>
          </w:p>
        </w:tc>
        <w:tc>
          <w:tcPr>
            <w:tcW w:w="1530" w:type="dxa"/>
          </w:tcPr>
          <w:p w14:paraId="082DDB1B" w14:textId="2D11F09E" w:rsidR="002C05C1" w:rsidRPr="00F819C5" w:rsidRDefault="002C05C1" w:rsidP="00576659">
            <w:pPr>
              <w:jc w:val="both"/>
              <w:rPr>
                <w:rFonts w:ascii="Arial" w:hAnsi="Arial" w:cs="Arial"/>
              </w:rPr>
            </w:pPr>
          </w:p>
        </w:tc>
        <w:tc>
          <w:tcPr>
            <w:tcW w:w="3145" w:type="dxa"/>
          </w:tcPr>
          <w:p w14:paraId="574B7C91" w14:textId="77777777" w:rsidR="002C05C1" w:rsidRPr="00F819C5" w:rsidRDefault="002C05C1" w:rsidP="00576659">
            <w:pPr>
              <w:jc w:val="both"/>
              <w:rPr>
                <w:rFonts w:ascii="Arial" w:hAnsi="Arial" w:cs="Arial"/>
              </w:rPr>
            </w:pPr>
          </w:p>
        </w:tc>
      </w:tr>
      <w:tr w:rsidR="002C05C1" w:rsidRPr="00F819C5" w14:paraId="09BF022F" w14:textId="479982A2" w:rsidTr="001360DB">
        <w:tc>
          <w:tcPr>
            <w:tcW w:w="2790" w:type="dxa"/>
          </w:tcPr>
          <w:p w14:paraId="1B44F504" w14:textId="77777777" w:rsidR="002C05C1" w:rsidRPr="00F819C5" w:rsidRDefault="002C05C1" w:rsidP="00576659">
            <w:pPr>
              <w:jc w:val="both"/>
              <w:rPr>
                <w:rFonts w:ascii="Arial" w:hAnsi="Arial" w:cs="Arial"/>
              </w:rPr>
            </w:pPr>
          </w:p>
        </w:tc>
        <w:tc>
          <w:tcPr>
            <w:tcW w:w="1890" w:type="dxa"/>
          </w:tcPr>
          <w:p w14:paraId="6B7086B0" w14:textId="77777777" w:rsidR="002C05C1" w:rsidRPr="00F819C5" w:rsidRDefault="002C05C1" w:rsidP="00576659">
            <w:pPr>
              <w:jc w:val="both"/>
              <w:rPr>
                <w:rFonts w:ascii="Arial" w:hAnsi="Arial" w:cs="Arial"/>
              </w:rPr>
            </w:pPr>
          </w:p>
        </w:tc>
        <w:tc>
          <w:tcPr>
            <w:tcW w:w="1530" w:type="dxa"/>
          </w:tcPr>
          <w:p w14:paraId="3F786B73" w14:textId="547D714D" w:rsidR="002C05C1" w:rsidRPr="00F819C5" w:rsidRDefault="002C05C1" w:rsidP="00576659">
            <w:pPr>
              <w:jc w:val="both"/>
              <w:rPr>
                <w:rFonts w:ascii="Arial" w:hAnsi="Arial" w:cs="Arial"/>
              </w:rPr>
            </w:pPr>
          </w:p>
        </w:tc>
        <w:tc>
          <w:tcPr>
            <w:tcW w:w="3145" w:type="dxa"/>
          </w:tcPr>
          <w:p w14:paraId="673561E2" w14:textId="77777777" w:rsidR="002C05C1" w:rsidRPr="00F819C5" w:rsidRDefault="002C05C1" w:rsidP="00576659">
            <w:pPr>
              <w:jc w:val="both"/>
              <w:rPr>
                <w:rFonts w:ascii="Arial" w:hAnsi="Arial" w:cs="Arial"/>
              </w:rPr>
            </w:pPr>
          </w:p>
        </w:tc>
      </w:tr>
    </w:tbl>
    <w:p w14:paraId="5AFDD61E" w14:textId="77777777" w:rsidR="003007F9" w:rsidRPr="00F819C5" w:rsidRDefault="003007F9" w:rsidP="001F4F93">
      <w:pPr>
        <w:pStyle w:val="ListParagraph"/>
        <w:ind w:left="1080"/>
        <w:jc w:val="both"/>
        <w:rPr>
          <w:rFonts w:ascii="Arial" w:hAnsi="Arial" w:cs="Arial"/>
          <w:bCs/>
        </w:rPr>
      </w:pPr>
    </w:p>
    <w:p w14:paraId="7315AD50" w14:textId="2047CC2E" w:rsidR="001F4F93" w:rsidRPr="00F819C5" w:rsidRDefault="001F4F93" w:rsidP="00130DB9">
      <w:pPr>
        <w:pStyle w:val="ListParagraph"/>
        <w:numPr>
          <w:ilvl w:val="1"/>
          <w:numId w:val="12"/>
        </w:numPr>
        <w:jc w:val="both"/>
        <w:rPr>
          <w:rFonts w:ascii="Arial" w:hAnsi="Arial" w:cs="Arial"/>
        </w:rPr>
      </w:pPr>
      <w:r w:rsidRPr="0235E344">
        <w:rPr>
          <w:rFonts w:ascii="Arial" w:hAnsi="Arial" w:cs="Arial"/>
        </w:rPr>
        <w:lastRenderedPageBreak/>
        <w:t xml:space="preserve">If existing policies or programs are expected to expire during the grant period, what is the anticipated impact on the </w:t>
      </w:r>
      <w:r w:rsidR="0019584B" w:rsidRPr="0235E344">
        <w:rPr>
          <w:rFonts w:ascii="Arial" w:hAnsi="Arial" w:cs="Arial"/>
        </w:rPr>
        <w:t>P</w:t>
      </w:r>
      <w:r w:rsidRPr="0235E344">
        <w:rPr>
          <w:rFonts w:ascii="Arial" w:hAnsi="Arial" w:cs="Arial"/>
        </w:rPr>
        <w:t>roject</w:t>
      </w:r>
      <w:r w:rsidR="0019584B" w:rsidRPr="0235E344">
        <w:rPr>
          <w:rFonts w:ascii="Arial" w:hAnsi="Arial" w:cs="Arial"/>
        </w:rPr>
        <w:t xml:space="preserve"> Area</w:t>
      </w:r>
      <w:r w:rsidRPr="0235E344">
        <w:rPr>
          <w:rFonts w:ascii="Arial" w:hAnsi="Arial" w:cs="Arial"/>
        </w:rPr>
        <w:t>, and how will any negative impact be addressed?</w:t>
      </w:r>
      <w:r w:rsidR="004505B7" w:rsidRPr="0235E344">
        <w:rPr>
          <w:rFonts w:ascii="Arial" w:hAnsi="Arial" w:cs="Arial"/>
        </w:rPr>
        <w:t xml:space="preserve"> </w:t>
      </w:r>
      <w:r w:rsidR="003007F9" w:rsidRPr="0235E344">
        <w:rPr>
          <w:rFonts w:ascii="Arial" w:hAnsi="Arial" w:cs="Arial"/>
          <w:b/>
          <w:bCs/>
        </w:rPr>
        <w:t>(</w:t>
      </w:r>
      <w:r w:rsidR="00B47970" w:rsidRPr="0235E344">
        <w:rPr>
          <w:rFonts w:ascii="Arial" w:hAnsi="Arial" w:cs="Arial"/>
          <w:b/>
          <w:bCs/>
        </w:rPr>
        <w:t>200 words</w:t>
      </w:r>
      <w:r w:rsidR="003007F9" w:rsidRPr="0235E344">
        <w:rPr>
          <w:rFonts w:ascii="Arial" w:hAnsi="Arial" w:cs="Arial"/>
          <w:b/>
          <w:bCs/>
        </w:rPr>
        <w:t>)</w:t>
      </w:r>
    </w:p>
    <w:p w14:paraId="4E44709C" w14:textId="77777777" w:rsidR="007C14C6" w:rsidRPr="00F819C5" w:rsidRDefault="007C14C6" w:rsidP="00130DB9">
      <w:pPr>
        <w:pStyle w:val="ListParagraph"/>
        <w:spacing w:after="0"/>
        <w:ind w:left="360"/>
        <w:rPr>
          <w:rFonts w:ascii="Arial" w:hAnsi="Arial" w:cs="Arial"/>
        </w:rPr>
      </w:pPr>
    </w:p>
    <w:p w14:paraId="16C53336" w14:textId="6AF498A6" w:rsidR="007C14C6" w:rsidRPr="00F819C5" w:rsidRDefault="007C14C6" w:rsidP="007C14C6">
      <w:pPr>
        <w:pStyle w:val="ListParagraph"/>
        <w:numPr>
          <w:ilvl w:val="0"/>
          <w:numId w:val="12"/>
        </w:numPr>
        <w:spacing w:after="0"/>
        <w:rPr>
          <w:rFonts w:ascii="Arial" w:hAnsi="Arial" w:cs="Arial"/>
        </w:rPr>
      </w:pPr>
      <w:r w:rsidRPr="7B1B1BED">
        <w:rPr>
          <w:rFonts w:ascii="Arial" w:hAnsi="Arial" w:cs="Arial"/>
        </w:rPr>
        <w:t xml:space="preserve">Describe </w:t>
      </w:r>
      <w:proofErr w:type="gramStart"/>
      <w:r w:rsidRPr="7B1B1BED">
        <w:rPr>
          <w:rFonts w:ascii="Arial" w:hAnsi="Arial" w:cs="Arial"/>
        </w:rPr>
        <w:t>the overall plan</w:t>
      </w:r>
      <w:proofErr w:type="gramEnd"/>
      <w:r w:rsidRPr="7B1B1BED">
        <w:rPr>
          <w:rFonts w:ascii="Arial" w:hAnsi="Arial" w:cs="Arial"/>
        </w:rPr>
        <w:t xml:space="preserve"> to prevent the displacement of small businesses within the Project Area. Describe at a high-level the policies and programs that will be pursued and why they were selected to address the specific displacement vulnerabilities of small businesses in the Project Area. </w:t>
      </w:r>
      <w:r w:rsidR="008577C7" w:rsidRPr="7B1B1BED">
        <w:rPr>
          <w:rFonts w:ascii="Arial" w:hAnsi="Arial" w:cs="Arial"/>
          <w:b/>
          <w:bCs/>
        </w:rPr>
        <w:t>(</w:t>
      </w:r>
      <w:r w:rsidR="00B47970" w:rsidRPr="7B1B1BED">
        <w:rPr>
          <w:rFonts w:ascii="Arial" w:hAnsi="Arial" w:cs="Arial"/>
          <w:b/>
          <w:bCs/>
        </w:rPr>
        <w:t>200 words</w:t>
      </w:r>
      <w:r w:rsidR="008577C7" w:rsidRPr="7B1B1BED">
        <w:rPr>
          <w:rFonts w:ascii="Arial" w:hAnsi="Arial" w:cs="Arial"/>
          <w:b/>
          <w:bCs/>
        </w:rPr>
        <w:t>)</w:t>
      </w:r>
    </w:p>
    <w:p w14:paraId="74480D44" w14:textId="77777777" w:rsidR="00130DB9" w:rsidRPr="00F819C5" w:rsidRDefault="00130DB9" w:rsidP="00130DB9">
      <w:pPr>
        <w:pStyle w:val="ListParagraph"/>
        <w:spacing w:after="0"/>
        <w:ind w:left="360"/>
        <w:rPr>
          <w:rFonts w:ascii="Arial" w:hAnsi="Arial" w:cs="Arial"/>
        </w:rPr>
      </w:pPr>
    </w:p>
    <w:p w14:paraId="77AE1135" w14:textId="1E19E4AC" w:rsidR="00447957" w:rsidRPr="00B205E5" w:rsidRDefault="1BEA4B1C" w:rsidP="00B205E5">
      <w:pPr>
        <w:pStyle w:val="ListParagraph"/>
        <w:numPr>
          <w:ilvl w:val="1"/>
          <w:numId w:val="12"/>
        </w:numPr>
        <w:rPr>
          <w:rFonts w:ascii="Arial" w:hAnsi="Arial" w:cs="Arial"/>
        </w:rPr>
      </w:pPr>
      <w:r w:rsidRPr="0235E344">
        <w:rPr>
          <w:rFonts w:ascii="Arial" w:hAnsi="Arial" w:cs="Arial"/>
        </w:rPr>
        <w:t xml:space="preserve">List the additional policies and programs that will be pursued to avoid displacement among small businesses within the Project Area. Applicants must select at least two (2) </w:t>
      </w:r>
      <w:r w:rsidR="791ADCF0" w:rsidRPr="0235E344">
        <w:rPr>
          <w:rFonts w:ascii="Arial" w:hAnsi="Arial" w:cs="Arial"/>
        </w:rPr>
        <w:t xml:space="preserve">new </w:t>
      </w:r>
      <w:r w:rsidRPr="0235E344">
        <w:rPr>
          <w:rFonts w:ascii="Arial" w:hAnsi="Arial" w:cs="Arial"/>
        </w:rPr>
        <w:t xml:space="preserve">policies </w:t>
      </w:r>
      <w:r w:rsidR="791ADCF0" w:rsidRPr="0235E344">
        <w:rPr>
          <w:rFonts w:ascii="Arial" w:hAnsi="Arial" w:cs="Arial"/>
        </w:rPr>
        <w:t xml:space="preserve">or programs </w:t>
      </w:r>
      <w:r w:rsidR="739EDDE8" w:rsidRPr="0235E344">
        <w:rPr>
          <w:rFonts w:ascii="Arial" w:hAnsi="Arial" w:cs="Arial"/>
        </w:rPr>
        <w:t>to prevent the displacement of small businesses</w:t>
      </w:r>
      <w:r w:rsidR="32D9DE8D" w:rsidRPr="0235E344">
        <w:rPr>
          <w:rFonts w:ascii="Arial" w:hAnsi="Arial" w:cs="Arial"/>
        </w:rPr>
        <w:t xml:space="preserve"> from the table in </w:t>
      </w:r>
      <w:r w:rsidR="32D9DE8D" w:rsidRPr="00D614E1">
        <w:rPr>
          <w:rFonts w:ascii="Arial" w:hAnsi="Arial" w:cs="Arial"/>
          <w:i/>
          <w:iCs/>
        </w:rPr>
        <w:t>Appendix C</w:t>
      </w:r>
      <w:r w:rsidR="32D9DE8D" w:rsidRPr="0235E344">
        <w:rPr>
          <w:rFonts w:ascii="Arial" w:hAnsi="Arial" w:cs="Arial"/>
        </w:rPr>
        <w:t xml:space="preserve"> of the TCC Guidelines or from comparable policies or programs. The policies and programs must include a combination of short- and long-term strategies (defined in </w:t>
      </w:r>
      <w:r w:rsidR="32D9DE8D" w:rsidRPr="00D614E1">
        <w:rPr>
          <w:rFonts w:ascii="Arial" w:hAnsi="Arial" w:cs="Arial"/>
          <w:i/>
          <w:iCs/>
        </w:rPr>
        <w:t>Appendix C</w:t>
      </w:r>
      <w:r w:rsidR="32D9DE8D" w:rsidRPr="0235E344">
        <w:rPr>
          <w:rFonts w:ascii="Arial" w:hAnsi="Arial" w:cs="Arial"/>
        </w:rPr>
        <w:t>).</w:t>
      </w:r>
      <w:r w:rsidR="2B1ED65B" w:rsidRPr="0235E344">
        <w:rPr>
          <w:rFonts w:ascii="Arial" w:hAnsi="Arial" w:cs="Arial"/>
        </w:rPr>
        <w:t xml:space="preserve"> </w:t>
      </w:r>
      <w:r w:rsidR="79E1D4FF" w:rsidRPr="0235E344">
        <w:rPr>
          <w:rFonts w:ascii="Arial" w:hAnsi="Arial" w:cs="Arial"/>
        </w:rPr>
        <w:t>Applicants are encouraged to include both activities that promote the adoption of new policies, and programmatic activities that are not contingent on political processes.</w:t>
      </w:r>
      <w:r w:rsidR="1D305BA0" w:rsidRPr="0235E344">
        <w:rPr>
          <w:rFonts w:ascii="Arial" w:hAnsi="Arial" w:cs="Arial"/>
        </w:rPr>
        <w:t xml:space="preserve"> P</w:t>
      </w:r>
      <w:r w:rsidR="1D305BA0" w:rsidRPr="0235E344">
        <w:rPr>
          <w:rFonts w:ascii="Arial" w:hAnsi="Arial" w:cs="Arial"/>
          <w:color w:val="000000" w:themeColor="text1"/>
        </w:rPr>
        <w:t>riority will be given to applications that show how each displacement avoidance strategy will lead to tangible results.</w:t>
      </w:r>
    </w:p>
    <w:p w14:paraId="357FFED3" w14:textId="77777777" w:rsidR="00912F13" w:rsidRPr="00F819C5" w:rsidRDefault="00912F13" w:rsidP="00912F13">
      <w:pPr>
        <w:pStyle w:val="ListParagraph"/>
        <w:rPr>
          <w:rFonts w:ascii="Arial" w:hAnsi="Arial" w:cs="Arial"/>
        </w:rPr>
      </w:pPr>
    </w:p>
    <w:tbl>
      <w:tblPr>
        <w:tblStyle w:val="TableGrid"/>
        <w:tblW w:w="9360" w:type="dxa"/>
        <w:tblInd w:w="-5" w:type="dxa"/>
        <w:tblLook w:val="04A0" w:firstRow="1" w:lastRow="0" w:firstColumn="1" w:lastColumn="0" w:noHBand="0" w:noVBand="1"/>
      </w:tblPr>
      <w:tblGrid>
        <w:gridCol w:w="3960"/>
        <w:gridCol w:w="3060"/>
        <w:gridCol w:w="2340"/>
      </w:tblGrid>
      <w:tr w:rsidR="009C5359" w:rsidRPr="00F819C5" w14:paraId="72E6FE57" w14:textId="42C98BE4" w:rsidTr="001360DB">
        <w:tc>
          <w:tcPr>
            <w:tcW w:w="3960" w:type="dxa"/>
            <w:shd w:val="clear" w:color="auto" w:fill="E7E6E6" w:themeFill="background2"/>
          </w:tcPr>
          <w:p w14:paraId="4202C3BD" w14:textId="2257ADC9" w:rsidR="009C5359" w:rsidRPr="00F819C5" w:rsidRDefault="009C5359" w:rsidP="3528C264">
            <w:pPr>
              <w:jc w:val="center"/>
              <w:rPr>
                <w:rFonts w:ascii="Arial" w:hAnsi="Arial" w:cs="Arial"/>
                <w:b/>
                <w:bCs/>
              </w:rPr>
            </w:pPr>
            <w:r w:rsidRPr="3528C264">
              <w:rPr>
                <w:rFonts w:ascii="Arial" w:hAnsi="Arial" w:cs="Arial"/>
                <w:b/>
                <w:bCs/>
              </w:rPr>
              <w:t>New Program or Policy Selected</w:t>
            </w:r>
          </w:p>
        </w:tc>
        <w:tc>
          <w:tcPr>
            <w:tcW w:w="3060" w:type="dxa"/>
            <w:shd w:val="clear" w:color="auto" w:fill="E7E6E6" w:themeFill="background2"/>
          </w:tcPr>
          <w:p w14:paraId="30D12E48" w14:textId="2215641D" w:rsidR="009C5359" w:rsidRPr="00F819C5" w:rsidRDefault="662D9B40" w:rsidP="20AE4F2B">
            <w:pPr>
              <w:jc w:val="center"/>
              <w:rPr>
                <w:rFonts w:ascii="Arial" w:hAnsi="Arial" w:cs="Arial"/>
                <w:b/>
                <w:bCs/>
              </w:rPr>
            </w:pPr>
            <w:r w:rsidRPr="5A68E8CF">
              <w:rPr>
                <w:rFonts w:ascii="Arial" w:hAnsi="Arial" w:cs="Arial"/>
                <w:b/>
                <w:bCs/>
              </w:rPr>
              <w:t>Policy Category from TCC Guidelines</w:t>
            </w:r>
          </w:p>
          <w:p w14:paraId="7F1C11E2" w14:textId="4A0ACB14" w:rsidR="009C5359" w:rsidRPr="00F819C5" w:rsidRDefault="20AE4F2B" w:rsidP="20AE4F2B">
            <w:pPr>
              <w:jc w:val="center"/>
              <w:rPr>
                <w:rFonts w:ascii="Arial" w:hAnsi="Arial" w:cs="Arial"/>
                <w:b/>
                <w:bCs/>
              </w:rPr>
            </w:pPr>
            <w:r w:rsidRPr="3528C264">
              <w:rPr>
                <w:rFonts w:ascii="Arial" w:hAnsi="Arial" w:cs="Arial"/>
                <w:b/>
                <w:bCs/>
              </w:rPr>
              <w:t>(Short or Long-Term Strategy)</w:t>
            </w:r>
          </w:p>
        </w:tc>
        <w:tc>
          <w:tcPr>
            <w:tcW w:w="2340" w:type="dxa"/>
            <w:shd w:val="clear" w:color="auto" w:fill="E7E6E6" w:themeFill="background2"/>
          </w:tcPr>
          <w:p w14:paraId="4BF5F5B9" w14:textId="0622D4B2" w:rsidR="009C5359" w:rsidRPr="00F819C5" w:rsidRDefault="009C5359" w:rsidP="3528C264">
            <w:pPr>
              <w:jc w:val="center"/>
              <w:rPr>
                <w:rFonts w:ascii="Arial" w:hAnsi="Arial" w:cs="Arial"/>
                <w:b/>
                <w:bCs/>
              </w:rPr>
            </w:pPr>
            <w:r w:rsidRPr="3528C264">
              <w:rPr>
                <w:rFonts w:ascii="Arial" w:hAnsi="Arial" w:cs="Arial"/>
                <w:b/>
                <w:bCs/>
              </w:rPr>
              <w:t>Responsible Entity Name and Role (Lead Applicant or Co-Applicant)</w:t>
            </w:r>
          </w:p>
        </w:tc>
      </w:tr>
      <w:tr w:rsidR="009C5359" w:rsidRPr="00F819C5" w14:paraId="30CCE4B3" w14:textId="25CA51A6" w:rsidTr="001360DB">
        <w:tc>
          <w:tcPr>
            <w:tcW w:w="3960" w:type="dxa"/>
          </w:tcPr>
          <w:p w14:paraId="22B83788" w14:textId="77777777" w:rsidR="009C5359" w:rsidRPr="00F819C5" w:rsidRDefault="009C5359" w:rsidP="00576659">
            <w:pPr>
              <w:jc w:val="both"/>
              <w:rPr>
                <w:rFonts w:ascii="Arial" w:hAnsi="Arial" w:cs="Arial"/>
              </w:rPr>
            </w:pPr>
          </w:p>
        </w:tc>
        <w:tc>
          <w:tcPr>
            <w:tcW w:w="3060" w:type="dxa"/>
          </w:tcPr>
          <w:p w14:paraId="103733DA" w14:textId="77777777" w:rsidR="009C5359" w:rsidRPr="00F819C5" w:rsidRDefault="009C5359" w:rsidP="00576659">
            <w:pPr>
              <w:jc w:val="both"/>
              <w:rPr>
                <w:rFonts w:ascii="Arial" w:hAnsi="Arial" w:cs="Arial"/>
              </w:rPr>
            </w:pPr>
          </w:p>
        </w:tc>
        <w:tc>
          <w:tcPr>
            <w:tcW w:w="2340" w:type="dxa"/>
          </w:tcPr>
          <w:p w14:paraId="58132ECE" w14:textId="77777777" w:rsidR="009C5359" w:rsidRPr="00F819C5" w:rsidRDefault="009C5359" w:rsidP="00576659">
            <w:pPr>
              <w:jc w:val="both"/>
              <w:rPr>
                <w:rFonts w:ascii="Arial" w:hAnsi="Arial" w:cs="Arial"/>
              </w:rPr>
            </w:pPr>
          </w:p>
        </w:tc>
      </w:tr>
      <w:tr w:rsidR="009C5359" w:rsidRPr="00F819C5" w14:paraId="0F800554" w14:textId="381B2667" w:rsidTr="001360DB">
        <w:tc>
          <w:tcPr>
            <w:tcW w:w="3960" w:type="dxa"/>
          </w:tcPr>
          <w:p w14:paraId="3F6E6AD6" w14:textId="77777777" w:rsidR="009C5359" w:rsidRPr="00F819C5" w:rsidRDefault="009C5359" w:rsidP="00576659">
            <w:pPr>
              <w:jc w:val="both"/>
              <w:rPr>
                <w:rFonts w:ascii="Arial" w:hAnsi="Arial" w:cs="Arial"/>
              </w:rPr>
            </w:pPr>
          </w:p>
        </w:tc>
        <w:tc>
          <w:tcPr>
            <w:tcW w:w="3060" w:type="dxa"/>
          </w:tcPr>
          <w:p w14:paraId="0A057C58" w14:textId="77777777" w:rsidR="009C5359" w:rsidRPr="00F819C5" w:rsidRDefault="009C5359" w:rsidP="00576659">
            <w:pPr>
              <w:jc w:val="both"/>
              <w:rPr>
                <w:rFonts w:ascii="Arial" w:hAnsi="Arial" w:cs="Arial"/>
              </w:rPr>
            </w:pPr>
          </w:p>
        </w:tc>
        <w:tc>
          <w:tcPr>
            <w:tcW w:w="2340" w:type="dxa"/>
          </w:tcPr>
          <w:p w14:paraId="5BBD870B" w14:textId="77777777" w:rsidR="009C5359" w:rsidRPr="00F819C5" w:rsidRDefault="009C5359" w:rsidP="00576659">
            <w:pPr>
              <w:jc w:val="both"/>
              <w:rPr>
                <w:rFonts w:ascii="Arial" w:hAnsi="Arial" w:cs="Arial"/>
              </w:rPr>
            </w:pPr>
          </w:p>
        </w:tc>
      </w:tr>
      <w:tr w:rsidR="009C5359" w:rsidRPr="00F819C5" w14:paraId="0CBF740A" w14:textId="389752EC" w:rsidTr="001360DB">
        <w:tc>
          <w:tcPr>
            <w:tcW w:w="3960" w:type="dxa"/>
          </w:tcPr>
          <w:p w14:paraId="3D591453" w14:textId="77777777" w:rsidR="009C5359" w:rsidRPr="00F819C5" w:rsidRDefault="009C5359" w:rsidP="00576659">
            <w:pPr>
              <w:jc w:val="both"/>
              <w:rPr>
                <w:rFonts w:ascii="Arial" w:hAnsi="Arial" w:cs="Arial"/>
              </w:rPr>
            </w:pPr>
          </w:p>
        </w:tc>
        <w:tc>
          <w:tcPr>
            <w:tcW w:w="3060" w:type="dxa"/>
          </w:tcPr>
          <w:p w14:paraId="1D6D7F75" w14:textId="77777777" w:rsidR="009C5359" w:rsidRPr="00F819C5" w:rsidRDefault="009C5359" w:rsidP="00576659">
            <w:pPr>
              <w:jc w:val="both"/>
              <w:rPr>
                <w:rFonts w:ascii="Arial" w:hAnsi="Arial" w:cs="Arial"/>
              </w:rPr>
            </w:pPr>
          </w:p>
        </w:tc>
        <w:tc>
          <w:tcPr>
            <w:tcW w:w="2340" w:type="dxa"/>
          </w:tcPr>
          <w:p w14:paraId="09F94091" w14:textId="77777777" w:rsidR="009C5359" w:rsidRPr="00F819C5" w:rsidRDefault="009C5359" w:rsidP="00576659">
            <w:pPr>
              <w:jc w:val="both"/>
              <w:rPr>
                <w:rFonts w:ascii="Arial" w:hAnsi="Arial" w:cs="Arial"/>
              </w:rPr>
            </w:pPr>
          </w:p>
        </w:tc>
      </w:tr>
      <w:tr w:rsidR="009C5359" w:rsidRPr="00F819C5" w14:paraId="43C3377B" w14:textId="08C0D37F" w:rsidTr="001360DB">
        <w:tc>
          <w:tcPr>
            <w:tcW w:w="3960" w:type="dxa"/>
          </w:tcPr>
          <w:p w14:paraId="27D35084" w14:textId="77777777" w:rsidR="009C5359" w:rsidRPr="00F819C5" w:rsidRDefault="009C5359" w:rsidP="00576659">
            <w:pPr>
              <w:jc w:val="both"/>
              <w:rPr>
                <w:rFonts w:ascii="Arial" w:hAnsi="Arial" w:cs="Arial"/>
              </w:rPr>
            </w:pPr>
          </w:p>
        </w:tc>
        <w:tc>
          <w:tcPr>
            <w:tcW w:w="3060" w:type="dxa"/>
          </w:tcPr>
          <w:p w14:paraId="70C4AA39" w14:textId="77777777" w:rsidR="009C5359" w:rsidRPr="00F819C5" w:rsidRDefault="009C5359" w:rsidP="00576659">
            <w:pPr>
              <w:jc w:val="both"/>
              <w:rPr>
                <w:rFonts w:ascii="Arial" w:hAnsi="Arial" w:cs="Arial"/>
              </w:rPr>
            </w:pPr>
          </w:p>
        </w:tc>
        <w:tc>
          <w:tcPr>
            <w:tcW w:w="2340" w:type="dxa"/>
          </w:tcPr>
          <w:p w14:paraId="054F8D6D" w14:textId="77777777" w:rsidR="009C5359" w:rsidRPr="00F819C5" w:rsidRDefault="009C5359" w:rsidP="00576659">
            <w:pPr>
              <w:jc w:val="both"/>
              <w:rPr>
                <w:rFonts w:ascii="Arial" w:hAnsi="Arial" w:cs="Arial"/>
              </w:rPr>
            </w:pPr>
          </w:p>
        </w:tc>
      </w:tr>
      <w:tr w:rsidR="009C5359" w:rsidRPr="00F819C5" w14:paraId="49547057" w14:textId="5ABA0570" w:rsidTr="001360DB">
        <w:tc>
          <w:tcPr>
            <w:tcW w:w="3960" w:type="dxa"/>
          </w:tcPr>
          <w:p w14:paraId="57C776BC" w14:textId="77777777" w:rsidR="009C5359" w:rsidRPr="00F819C5" w:rsidRDefault="009C5359" w:rsidP="00576659">
            <w:pPr>
              <w:jc w:val="both"/>
              <w:rPr>
                <w:rFonts w:ascii="Arial" w:hAnsi="Arial" w:cs="Arial"/>
              </w:rPr>
            </w:pPr>
          </w:p>
        </w:tc>
        <w:tc>
          <w:tcPr>
            <w:tcW w:w="3060" w:type="dxa"/>
          </w:tcPr>
          <w:p w14:paraId="1A22EFC1" w14:textId="77777777" w:rsidR="009C5359" w:rsidRPr="00F819C5" w:rsidRDefault="009C5359" w:rsidP="00576659">
            <w:pPr>
              <w:jc w:val="both"/>
              <w:rPr>
                <w:rFonts w:ascii="Arial" w:hAnsi="Arial" w:cs="Arial"/>
              </w:rPr>
            </w:pPr>
          </w:p>
        </w:tc>
        <w:tc>
          <w:tcPr>
            <w:tcW w:w="2340" w:type="dxa"/>
          </w:tcPr>
          <w:p w14:paraId="2EBDCFD0" w14:textId="77777777" w:rsidR="009C5359" w:rsidRPr="00F819C5" w:rsidRDefault="009C5359" w:rsidP="00576659">
            <w:pPr>
              <w:jc w:val="both"/>
              <w:rPr>
                <w:rFonts w:ascii="Arial" w:hAnsi="Arial" w:cs="Arial"/>
              </w:rPr>
            </w:pPr>
          </w:p>
        </w:tc>
      </w:tr>
      <w:tr w:rsidR="009C5359" w:rsidRPr="00F819C5" w14:paraId="61DD0A77" w14:textId="5494A508" w:rsidTr="001360DB">
        <w:tc>
          <w:tcPr>
            <w:tcW w:w="3960" w:type="dxa"/>
          </w:tcPr>
          <w:p w14:paraId="4766A068" w14:textId="77777777" w:rsidR="009C5359" w:rsidRPr="00F819C5" w:rsidRDefault="009C5359" w:rsidP="00576659">
            <w:pPr>
              <w:jc w:val="both"/>
              <w:rPr>
                <w:rFonts w:ascii="Arial" w:hAnsi="Arial" w:cs="Arial"/>
              </w:rPr>
            </w:pPr>
          </w:p>
        </w:tc>
        <w:tc>
          <w:tcPr>
            <w:tcW w:w="3060" w:type="dxa"/>
          </w:tcPr>
          <w:p w14:paraId="472497B6" w14:textId="77777777" w:rsidR="009C5359" w:rsidRPr="00F819C5" w:rsidRDefault="009C5359" w:rsidP="00576659">
            <w:pPr>
              <w:jc w:val="both"/>
              <w:rPr>
                <w:rFonts w:ascii="Arial" w:hAnsi="Arial" w:cs="Arial"/>
              </w:rPr>
            </w:pPr>
          </w:p>
        </w:tc>
        <w:tc>
          <w:tcPr>
            <w:tcW w:w="2340" w:type="dxa"/>
          </w:tcPr>
          <w:p w14:paraId="4610BBBB" w14:textId="77777777" w:rsidR="009C5359" w:rsidRPr="00F819C5" w:rsidRDefault="009C5359" w:rsidP="00576659">
            <w:pPr>
              <w:jc w:val="both"/>
              <w:rPr>
                <w:rFonts w:ascii="Arial" w:hAnsi="Arial" w:cs="Arial"/>
              </w:rPr>
            </w:pPr>
          </w:p>
        </w:tc>
      </w:tr>
      <w:tr w:rsidR="009C5359" w:rsidRPr="00F819C5" w14:paraId="6231645B" w14:textId="102BA38F" w:rsidTr="001360DB">
        <w:tc>
          <w:tcPr>
            <w:tcW w:w="3960" w:type="dxa"/>
          </w:tcPr>
          <w:p w14:paraId="77E75FE7" w14:textId="77777777" w:rsidR="009C5359" w:rsidRPr="00F819C5" w:rsidRDefault="009C5359" w:rsidP="00576659">
            <w:pPr>
              <w:jc w:val="both"/>
              <w:rPr>
                <w:rFonts w:ascii="Arial" w:hAnsi="Arial" w:cs="Arial"/>
              </w:rPr>
            </w:pPr>
          </w:p>
        </w:tc>
        <w:tc>
          <w:tcPr>
            <w:tcW w:w="3060" w:type="dxa"/>
          </w:tcPr>
          <w:p w14:paraId="0257179C" w14:textId="77777777" w:rsidR="009C5359" w:rsidRPr="00F819C5" w:rsidRDefault="009C5359" w:rsidP="00576659">
            <w:pPr>
              <w:jc w:val="both"/>
              <w:rPr>
                <w:rFonts w:ascii="Arial" w:hAnsi="Arial" w:cs="Arial"/>
              </w:rPr>
            </w:pPr>
          </w:p>
        </w:tc>
        <w:tc>
          <w:tcPr>
            <w:tcW w:w="2340" w:type="dxa"/>
          </w:tcPr>
          <w:p w14:paraId="3EAE6BD9" w14:textId="77777777" w:rsidR="009C5359" w:rsidRPr="00F819C5" w:rsidRDefault="009C5359" w:rsidP="00576659">
            <w:pPr>
              <w:jc w:val="both"/>
              <w:rPr>
                <w:rFonts w:ascii="Arial" w:hAnsi="Arial" w:cs="Arial"/>
              </w:rPr>
            </w:pPr>
          </w:p>
        </w:tc>
      </w:tr>
      <w:tr w:rsidR="009C5359" w:rsidRPr="00F819C5" w14:paraId="6CD17270" w14:textId="1FF4696B" w:rsidTr="001360DB">
        <w:tc>
          <w:tcPr>
            <w:tcW w:w="3960" w:type="dxa"/>
          </w:tcPr>
          <w:p w14:paraId="1BE3E91B" w14:textId="77777777" w:rsidR="009C5359" w:rsidRPr="00F819C5" w:rsidRDefault="009C5359" w:rsidP="00576659">
            <w:pPr>
              <w:jc w:val="both"/>
              <w:rPr>
                <w:rFonts w:ascii="Arial" w:hAnsi="Arial" w:cs="Arial"/>
              </w:rPr>
            </w:pPr>
          </w:p>
        </w:tc>
        <w:tc>
          <w:tcPr>
            <w:tcW w:w="3060" w:type="dxa"/>
          </w:tcPr>
          <w:p w14:paraId="11726676" w14:textId="77777777" w:rsidR="009C5359" w:rsidRPr="00F819C5" w:rsidRDefault="009C5359" w:rsidP="00576659">
            <w:pPr>
              <w:jc w:val="both"/>
              <w:rPr>
                <w:rFonts w:ascii="Arial" w:hAnsi="Arial" w:cs="Arial"/>
              </w:rPr>
            </w:pPr>
          </w:p>
        </w:tc>
        <w:tc>
          <w:tcPr>
            <w:tcW w:w="2340" w:type="dxa"/>
          </w:tcPr>
          <w:p w14:paraId="4303628F" w14:textId="77777777" w:rsidR="009C5359" w:rsidRPr="00F819C5" w:rsidRDefault="009C5359" w:rsidP="00576659">
            <w:pPr>
              <w:jc w:val="both"/>
              <w:rPr>
                <w:rFonts w:ascii="Arial" w:hAnsi="Arial" w:cs="Arial"/>
              </w:rPr>
            </w:pPr>
          </w:p>
        </w:tc>
      </w:tr>
    </w:tbl>
    <w:p w14:paraId="0D3B5A6F" w14:textId="5F688826" w:rsidR="00912F13" w:rsidRPr="00F819C5" w:rsidRDefault="00912F13" w:rsidP="00912F13">
      <w:pPr>
        <w:jc w:val="both"/>
        <w:rPr>
          <w:rFonts w:ascii="Arial" w:hAnsi="Arial" w:cs="Arial"/>
        </w:rPr>
      </w:pPr>
    </w:p>
    <w:p w14:paraId="2E572C3B" w14:textId="2BCA394D" w:rsidR="00FC4E01" w:rsidRPr="00F819C5" w:rsidRDefault="00515C7D" w:rsidP="00130DB9">
      <w:pPr>
        <w:pStyle w:val="ListParagraph"/>
        <w:numPr>
          <w:ilvl w:val="1"/>
          <w:numId w:val="12"/>
        </w:numPr>
        <w:jc w:val="both"/>
        <w:rPr>
          <w:rFonts w:ascii="Arial" w:hAnsi="Arial" w:cs="Arial"/>
        </w:rPr>
      </w:pPr>
      <w:r w:rsidRPr="0235E344">
        <w:rPr>
          <w:rFonts w:ascii="Arial" w:hAnsi="Arial" w:cs="Arial"/>
        </w:rPr>
        <w:t>For each program or policy abo</w:t>
      </w:r>
      <w:r w:rsidR="009C5359" w:rsidRPr="0235E344">
        <w:rPr>
          <w:rFonts w:ascii="Arial" w:hAnsi="Arial" w:cs="Arial"/>
        </w:rPr>
        <w:t>ve, d</w:t>
      </w:r>
      <w:r w:rsidR="00C44463" w:rsidRPr="0235E344">
        <w:rPr>
          <w:rFonts w:ascii="Arial" w:hAnsi="Arial" w:cs="Arial"/>
        </w:rPr>
        <w:t>iscuss the reasons for selecting the</w:t>
      </w:r>
      <w:r w:rsidR="009C5359" w:rsidRPr="0235E344">
        <w:rPr>
          <w:rFonts w:ascii="Arial" w:hAnsi="Arial" w:cs="Arial"/>
        </w:rPr>
        <w:t xml:space="preserve"> program or policy</w:t>
      </w:r>
      <w:r w:rsidR="00FC4E01" w:rsidRPr="0235E344">
        <w:rPr>
          <w:rFonts w:ascii="Arial" w:hAnsi="Arial" w:cs="Arial"/>
        </w:rPr>
        <w:t>, specifically addressing:</w:t>
      </w:r>
      <w:r w:rsidR="00C44463" w:rsidRPr="0235E344">
        <w:rPr>
          <w:rFonts w:ascii="Arial" w:hAnsi="Arial" w:cs="Arial"/>
        </w:rPr>
        <w:t xml:space="preserve"> </w:t>
      </w:r>
      <w:r w:rsidR="003007F9" w:rsidRPr="0235E344">
        <w:rPr>
          <w:rFonts w:ascii="Arial" w:hAnsi="Arial" w:cs="Arial"/>
          <w:b/>
          <w:bCs/>
        </w:rPr>
        <w:t>(</w:t>
      </w:r>
      <w:r w:rsidR="00B47970" w:rsidRPr="0235E344">
        <w:rPr>
          <w:rFonts w:ascii="Arial" w:hAnsi="Arial" w:cs="Arial"/>
          <w:b/>
          <w:bCs/>
        </w:rPr>
        <w:t>200 words</w:t>
      </w:r>
      <w:r w:rsidRPr="0235E344">
        <w:rPr>
          <w:rFonts w:ascii="Arial" w:hAnsi="Arial" w:cs="Arial"/>
          <w:b/>
          <w:bCs/>
        </w:rPr>
        <w:t xml:space="preserve"> each</w:t>
      </w:r>
      <w:r w:rsidR="003007F9" w:rsidRPr="0235E344">
        <w:rPr>
          <w:rFonts w:ascii="Arial" w:hAnsi="Arial" w:cs="Arial"/>
          <w:b/>
          <w:bCs/>
        </w:rPr>
        <w:t>)</w:t>
      </w:r>
    </w:p>
    <w:p w14:paraId="376CBBA3" w14:textId="77777777" w:rsidR="00FC4E01" w:rsidRPr="00F819C5" w:rsidRDefault="00C44463" w:rsidP="00996E33">
      <w:pPr>
        <w:pStyle w:val="ListParagraph"/>
        <w:numPr>
          <w:ilvl w:val="2"/>
          <w:numId w:val="12"/>
        </w:numPr>
        <w:ind w:left="1620"/>
        <w:jc w:val="both"/>
        <w:rPr>
          <w:rFonts w:ascii="Arial" w:hAnsi="Arial" w:cs="Arial"/>
        </w:rPr>
      </w:pPr>
      <w:r w:rsidRPr="0235E344">
        <w:rPr>
          <w:rFonts w:ascii="Arial" w:hAnsi="Arial" w:cs="Arial"/>
        </w:rPr>
        <w:t xml:space="preserve">How do they address the displacement vulnerability </w:t>
      </w:r>
      <w:proofErr w:type="gramStart"/>
      <w:r w:rsidRPr="0235E344">
        <w:rPr>
          <w:rFonts w:ascii="Arial" w:hAnsi="Arial" w:cs="Arial"/>
        </w:rPr>
        <w:t>identified</w:t>
      </w:r>
      <w:r w:rsidR="00FC4E01" w:rsidRPr="0235E344">
        <w:rPr>
          <w:rFonts w:ascii="Arial" w:hAnsi="Arial" w:cs="Arial"/>
        </w:rPr>
        <w:t>;</w:t>
      </w:r>
      <w:proofErr w:type="gramEnd"/>
    </w:p>
    <w:p w14:paraId="64A76A69" w14:textId="1724EF90" w:rsidR="00FC4E01" w:rsidRPr="00F819C5" w:rsidRDefault="00C44463" w:rsidP="002835A7">
      <w:pPr>
        <w:pStyle w:val="ListParagraph"/>
        <w:numPr>
          <w:ilvl w:val="2"/>
          <w:numId w:val="12"/>
        </w:numPr>
        <w:ind w:left="1620"/>
        <w:rPr>
          <w:rFonts w:ascii="Arial" w:hAnsi="Arial" w:cs="Arial"/>
        </w:rPr>
      </w:pPr>
      <w:r w:rsidRPr="0235E344">
        <w:rPr>
          <w:rFonts w:ascii="Arial" w:hAnsi="Arial" w:cs="Arial"/>
        </w:rPr>
        <w:t>How will these policies provide additional protections beyond the existing policies</w:t>
      </w:r>
      <w:r w:rsidR="00FC4E01" w:rsidRPr="0235E344">
        <w:rPr>
          <w:rFonts w:ascii="Arial" w:hAnsi="Arial" w:cs="Arial"/>
        </w:rPr>
        <w:t>; and</w:t>
      </w:r>
    </w:p>
    <w:p w14:paraId="1016D346" w14:textId="44055162" w:rsidR="001C72E0" w:rsidRPr="00F819C5" w:rsidRDefault="00FC4E01" w:rsidP="002835A7">
      <w:pPr>
        <w:pStyle w:val="ListParagraph"/>
        <w:numPr>
          <w:ilvl w:val="2"/>
          <w:numId w:val="12"/>
        </w:numPr>
        <w:ind w:left="1620"/>
        <w:rPr>
          <w:rFonts w:ascii="Arial" w:hAnsi="Arial" w:cs="Arial"/>
        </w:rPr>
      </w:pPr>
      <w:r w:rsidRPr="0235E344">
        <w:rPr>
          <w:rFonts w:ascii="Arial" w:hAnsi="Arial" w:cs="Arial"/>
        </w:rPr>
        <w:t>How</w:t>
      </w:r>
      <w:r w:rsidR="00C44463" w:rsidRPr="0235E344">
        <w:rPr>
          <w:rFonts w:ascii="Arial" w:hAnsi="Arial" w:cs="Arial"/>
        </w:rPr>
        <w:t xml:space="preserve"> </w:t>
      </w:r>
      <w:r w:rsidR="00130DB9" w:rsidRPr="0235E344">
        <w:rPr>
          <w:rFonts w:ascii="Arial" w:hAnsi="Arial" w:cs="Arial"/>
        </w:rPr>
        <w:t xml:space="preserve">each of </w:t>
      </w:r>
      <w:r w:rsidR="00C44463" w:rsidRPr="0235E344">
        <w:rPr>
          <w:rFonts w:ascii="Arial" w:hAnsi="Arial" w:cs="Arial"/>
        </w:rPr>
        <w:t xml:space="preserve">the selected policies will be successful at preventing the displacement of small businesses within the Project Area. </w:t>
      </w:r>
      <w:r>
        <w:br/>
      </w:r>
    </w:p>
    <w:p w14:paraId="4C65AC53" w14:textId="031BDA79" w:rsidR="002961A0" w:rsidRDefault="001C72E0" w:rsidP="002835A7">
      <w:pPr>
        <w:pStyle w:val="ListParagraph"/>
        <w:numPr>
          <w:ilvl w:val="0"/>
          <w:numId w:val="12"/>
        </w:numPr>
        <w:rPr>
          <w:rFonts w:eastAsiaTheme="minorEastAsia"/>
        </w:rPr>
      </w:pPr>
      <w:r w:rsidRPr="7B1B1BED">
        <w:rPr>
          <w:rFonts w:ascii="Arial" w:hAnsi="Arial" w:cs="Arial"/>
        </w:rPr>
        <w:t>Discuss potential challenges that might arise during implementation</w:t>
      </w:r>
      <w:r w:rsidR="003007F9" w:rsidRPr="7B1B1BED">
        <w:rPr>
          <w:rFonts w:ascii="Arial" w:hAnsi="Arial" w:cs="Arial"/>
        </w:rPr>
        <w:t xml:space="preserve"> of the proposed displacement avoidance policies and programs for small businesses</w:t>
      </w:r>
      <w:r w:rsidRPr="7B1B1BED">
        <w:rPr>
          <w:rFonts w:ascii="Arial" w:hAnsi="Arial" w:cs="Arial"/>
        </w:rPr>
        <w:t>. How will these challenges be addressed?</w:t>
      </w:r>
      <w:r w:rsidR="008577C7" w:rsidRPr="7B1B1BED">
        <w:rPr>
          <w:rFonts w:ascii="Arial" w:hAnsi="Arial" w:cs="Arial"/>
        </w:rPr>
        <w:t xml:space="preserve"> </w:t>
      </w:r>
      <w:r w:rsidR="008577C7" w:rsidRPr="7B1B1BED">
        <w:rPr>
          <w:rFonts w:ascii="Arial" w:hAnsi="Arial" w:cs="Arial"/>
          <w:b/>
          <w:bCs/>
        </w:rPr>
        <w:t>(</w:t>
      </w:r>
      <w:r w:rsidR="00B47970" w:rsidRPr="7B1B1BED">
        <w:rPr>
          <w:rFonts w:ascii="Arial" w:hAnsi="Arial" w:cs="Arial"/>
          <w:b/>
          <w:bCs/>
        </w:rPr>
        <w:t>200 words</w:t>
      </w:r>
      <w:r w:rsidR="008577C7" w:rsidRPr="7B1B1BED">
        <w:rPr>
          <w:rFonts w:ascii="Arial" w:hAnsi="Arial" w:cs="Arial"/>
          <w:b/>
          <w:bCs/>
        </w:rPr>
        <w:t>)</w:t>
      </w:r>
      <w:r>
        <w:br/>
      </w:r>
    </w:p>
    <w:p w14:paraId="5EAD8002" w14:textId="77777777" w:rsidR="002961A0" w:rsidRDefault="002961A0" w:rsidP="00263815">
      <w:pPr>
        <w:pStyle w:val="Heading4"/>
      </w:pPr>
      <w:r>
        <w:t>Budget Narrative</w:t>
      </w:r>
    </w:p>
    <w:p w14:paraId="4114C37D" w14:textId="77777777" w:rsidR="002961A0" w:rsidRDefault="002961A0" w:rsidP="002961A0">
      <w:pPr>
        <w:spacing w:after="0"/>
        <w:rPr>
          <w:rFonts w:ascii="Arial" w:hAnsi="Arial" w:cs="Arial"/>
        </w:rPr>
      </w:pPr>
    </w:p>
    <w:p w14:paraId="1393A888" w14:textId="43A0DDCA" w:rsidR="5E6FA2F0" w:rsidRDefault="5E6FA2F0" w:rsidP="7B1B1BED">
      <w:pPr>
        <w:pStyle w:val="ListParagraph"/>
        <w:numPr>
          <w:ilvl w:val="0"/>
          <w:numId w:val="12"/>
        </w:numPr>
        <w:spacing w:after="0"/>
        <w:rPr>
          <w:rFonts w:ascii="Arial" w:eastAsia="Arial" w:hAnsi="Arial" w:cs="Arial"/>
          <w:color w:val="000000" w:themeColor="text1"/>
        </w:rPr>
      </w:pPr>
      <w:r w:rsidRPr="7B1B1BED">
        <w:rPr>
          <w:rStyle w:val="normaltextrun"/>
          <w:rFonts w:ascii="Arial" w:eastAsia="Arial" w:hAnsi="Arial" w:cs="Arial"/>
          <w:color w:val="000000" w:themeColor="text1"/>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7B1B1BED">
        <w:rPr>
          <w:rStyle w:val="normaltextrun"/>
          <w:rFonts w:ascii="Arial" w:eastAsia="Arial" w:hAnsi="Arial" w:cs="Arial"/>
          <w:b/>
          <w:bCs/>
          <w:color w:val="000000" w:themeColor="text1"/>
        </w:rPr>
        <w:t>(500 words)</w:t>
      </w:r>
      <w:r w:rsidRPr="7B1B1BED">
        <w:rPr>
          <w:rStyle w:val="normaltextrun"/>
          <w:rFonts w:ascii="Arial" w:eastAsia="Arial" w:hAnsi="Arial" w:cs="Arial"/>
          <w:color w:val="000000" w:themeColor="text1"/>
        </w:rPr>
        <w:t>: </w:t>
      </w:r>
    </w:p>
    <w:p w14:paraId="378809E3" w14:textId="14364CF2" w:rsidR="5E6FA2F0" w:rsidRDefault="5E6FA2F0" w:rsidP="7B1B1BED">
      <w:pPr>
        <w:spacing w:after="0" w:line="240" w:lineRule="auto"/>
        <w:ind w:left="360"/>
        <w:rPr>
          <w:rFonts w:ascii="Arial" w:eastAsia="Arial" w:hAnsi="Arial" w:cs="Arial"/>
          <w:color w:val="000000" w:themeColor="text1"/>
        </w:rPr>
      </w:pPr>
      <w:r w:rsidRPr="7B1B1BED">
        <w:rPr>
          <w:rStyle w:val="normaltextrun"/>
          <w:rFonts w:ascii="Arial" w:eastAsia="Arial" w:hAnsi="Arial" w:cs="Arial"/>
          <w:i/>
          <w:iCs/>
          <w:color w:val="000000" w:themeColor="text1"/>
        </w:rPr>
        <w:t> </w:t>
      </w:r>
      <w:r w:rsidRPr="7B1B1BED">
        <w:rPr>
          <w:rStyle w:val="eop"/>
          <w:rFonts w:ascii="Arial" w:eastAsia="Arial" w:hAnsi="Arial" w:cs="Arial"/>
          <w:color w:val="000000" w:themeColor="text1"/>
        </w:rPr>
        <w:t> </w:t>
      </w:r>
    </w:p>
    <w:p w14:paraId="194B06EE" w14:textId="01124010" w:rsidR="5E6FA2F0" w:rsidRDefault="5E6FA2F0" w:rsidP="7B1B1BED">
      <w:pPr>
        <w:pStyle w:val="ListParagraph"/>
        <w:numPr>
          <w:ilvl w:val="0"/>
          <w:numId w:val="1"/>
        </w:numPr>
        <w:tabs>
          <w:tab w:val="num" w:pos="1080"/>
        </w:tabs>
        <w:spacing w:after="0" w:line="240" w:lineRule="auto"/>
        <w:ind w:firstLine="0"/>
        <w:rPr>
          <w:rFonts w:ascii="Arial" w:eastAsia="Arial" w:hAnsi="Arial" w:cs="Arial"/>
          <w:color w:val="000000" w:themeColor="text1"/>
        </w:rPr>
      </w:pPr>
      <w:r w:rsidRPr="7B1B1BED">
        <w:rPr>
          <w:rStyle w:val="normaltextrun"/>
          <w:rFonts w:ascii="Arial" w:eastAsia="Arial" w:hAnsi="Arial" w:cs="Arial"/>
          <w:b/>
          <w:bCs/>
          <w:i/>
          <w:iCs/>
          <w:color w:val="000000" w:themeColor="text1"/>
        </w:rPr>
        <w:t>Personnel Salary</w:t>
      </w:r>
      <w:r>
        <w:tab/>
      </w:r>
      <w:r>
        <w:tab/>
      </w:r>
      <w:r>
        <w:tab/>
      </w:r>
      <w:r>
        <w:tab/>
      </w:r>
      <w:r>
        <w:tab/>
      </w:r>
      <w:r w:rsidRPr="7B1B1BED">
        <w:rPr>
          <w:rStyle w:val="normaltextrun"/>
          <w:rFonts w:ascii="Arial" w:eastAsia="Arial" w:hAnsi="Arial" w:cs="Arial"/>
          <w:b/>
          <w:bCs/>
          <w:i/>
          <w:iCs/>
          <w:color w:val="000000" w:themeColor="text1"/>
        </w:rPr>
        <w:t>Total: $</w:t>
      </w:r>
      <w:proofErr w:type="gramStart"/>
      <w:r w:rsidRPr="7B1B1BED">
        <w:rPr>
          <w:rStyle w:val="normaltextrun"/>
          <w:rFonts w:ascii="Arial" w:eastAsia="Arial" w:hAnsi="Arial" w:cs="Arial"/>
          <w:b/>
          <w:bCs/>
          <w:i/>
          <w:iCs/>
          <w:color w:val="000000" w:themeColor="text1"/>
        </w:rPr>
        <w:t>X,XXX</w:t>
      </w:r>
      <w:proofErr w:type="gramEnd"/>
      <w:r w:rsidRPr="7B1B1BED">
        <w:rPr>
          <w:rStyle w:val="eop"/>
          <w:rFonts w:ascii="Arial" w:eastAsia="Arial" w:hAnsi="Arial" w:cs="Arial"/>
          <w:color w:val="000000" w:themeColor="text1"/>
        </w:rPr>
        <w:t> </w:t>
      </w:r>
    </w:p>
    <w:p w14:paraId="51FF7C77" w14:textId="5E2B6F85" w:rsidR="5E6FA2F0" w:rsidRDefault="5E6FA2F0" w:rsidP="7B1B1BED">
      <w:pPr>
        <w:spacing w:after="0" w:line="240" w:lineRule="auto"/>
        <w:ind w:left="1080"/>
        <w:rPr>
          <w:rFonts w:ascii="Arial" w:eastAsia="Arial" w:hAnsi="Arial" w:cs="Arial"/>
          <w:color w:val="000000" w:themeColor="text1"/>
        </w:rPr>
      </w:pPr>
      <w:r w:rsidRPr="7B1B1BED">
        <w:rPr>
          <w:rStyle w:val="normaltextrun"/>
          <w:rFonts w:ascii="Arial" w:eastAsia="Arial" w:hAnsi="Arial" w:cs="Arial"/>
          <w:i/>
          <w:iCs/>
          <w:color w:val="000000" w:themeColor="text1"/>
        </w:rPr>
        <w:t>Describe the anticipated responsibility of each personnel, as well as the breakdown of personnel time spent across project tasks (e.g., [Personnel Title] will spend XX% of their time coordinating with partners, XX% processing reimbursement requests, etc.). </w:t>
      </w:r>
      <w:r w:rsidRPr="7B1B1BED">
        <w:rPr>
          <w:rStyle w:val="eop"/>
          <w:rFonts w:ascii="Arial" w:eastAsia="Arial" w:hAnsi="Arial" w:cs="Arial"/>
          <w:color w:val="000000" w:themeColor="text1"/>
        </w:rPr>
        <w:t> </w:t>
      </w:r>
    </w:p>
    <w:p w14:paraId="5BEAA26A" w14:textId="61A0A1C3" w:rsidR="7B1B1BED" w:rsidRDefault="7B1B1BED" w:rsidP="7B1B1BED">
      <w:pPr>
        <w:spacing w:after="0" w:line="240" w:lineRule="auto"/>
        <w:ind w:left="1080"/>
        <w:rPr>
          <w:rFonts w:ascii="Segoe UI" w:eastAsia="Segoe UI" w:hAnsi="Segoe UI" w:cs="Segoe UI"/>
          <w:color w:val="000000" w:themeColor="text1"/>
          <w:sz w:val="18"/>
          <w:szCs w:val="18"/>
        </w:rPr>
      </w:pPr>
    </w:p>
    <w:p w14:paraId="7D9E6EDA" w14:textId="1B114A77" w:rsidR="5E6FA2F0" w:rsidRDefault="5E6FA2F0" w:rsidP="7B1B1BED">
      <w:pPr>
        <w:pStyle w:val="ListParagraph"/>
        <w:numPr>
          <w:ilvl w:val="0"/>
          <w:numId w:val="1"/>
        </w:numPr>
        <w:tabs>
          <w:tab w:val="num" w:pos="1080"/>
        </w:tabs>
        <w:spacing w:after="0" w:line="240" w:lineRule="auto"/>
        <w:ind w:firstLine="0"/>
        <w:rPr>
          <w:rFonts w:ascii="Arial" w:eastAsia="Arial" w:hAnsi="Arial" w:cs="Arial"/>
          <w:color w:val="000000" w:themeColor="text1"/>
        </w:rPr>
      </w:pPr>
      <w:r w:rsidRPr="7B1B1BED">
        <w:rPr>
          <w:rStyle w:val="normaltextrun"/>
          <w:rFonts w:ascii="Arial" w:eastAsia="Arial" w:hAnsi="Arial" w:cs="Arial"/>
          <w:b/>
          <w:bCs/>
          <w:i/>
          <w:iCs/>
          <w:color w:val="000000" w:themeColor="text1"/>
        </w:rPr>
        <w:t>Benefits</w:t>
      </w:r>
      <w:r>
        <w:tab/>
      </w:r>
      <w:r>
        <w:tab/>
      </w:r>
      <w:r>
        <w:tab/>
      </w:r>
      <w:r>
        <w:tab/>
      </w:r>
      <w:r>
        <w:tab/>
      </w:r>
      <w:r>
        <w:tab/>
      </w:r>
      <w:r w:rsidRPr="7B1B1BED">
        <w:rPr>
          <w:rStyle w:val="normaltextrun"/>
          <w:rFonts w:ascii="Arial" w:eastAsia="Arial" w:hAnsi="Arial" w:cs="Arial"/>
          <w:b/>
          <w:bCs/>
          <w:i/>
          <w:iCs/>
          <w:color w:val="000000" w:themeColor="text1"/>
        </w:rPr>
        <w:t>Total: $</w:t>
      </w:r>
      <w:proofErr w:type="gramStart"/>
      <w:r w:rsidRPr="7B1B1BED">
        <w:rPr>
          <w:rStyle w:val="normaltextrun"/>
          <w:rFonts w:ascii="Arial" w:eastAsia="Arial" w:hAnsi="Arial" w:cs="Arial"/>
          <w:b/>
          <w:bCs/>
          <w:i/>
          <w:iCs/>
          <w:color w:val="000000" w:themeColor="text1"/>
        </w:rPr>
        <w:t>X,XXX</w:t>
      </w:r>
      <w:proofErr w:type="gramEnd"/>
      <w:r w:rsidRPr="7B1B1BED">
        <w:rPr>
          <w:rStyle w:val="eop"/>
          <w:rFonts w:ascii="Arial" w:eastAsia="Arial" w:hAnsi="Arial" w:cs="Arial"/>
          <w:color w:val="000000" w:themeColor="text1"/>
        </w:rPr>
        <w:t> </w:t>
      </w:r>
    </w:p>
    <w:p w14:paraId="2086A28D" w14:textId="31034A98" w:rsidR="5E6FA2F0" w:rsidRDefault="5E6FA2F0" w:rsidP="7B1B1BED">
      <w:pPr>
        <w:spacing w:after="0" w:line="240" w:lineRule="auto"/>
        <w:ind w:left="1080"/>
        <w:rPr>
          <w:rFonts w:ascii="Arial" w:eastAsia="Arial" w:hAnsi="Arial" w:cs="Arial"/>
          <w:color w:val="000000" w:themeColor="text1"/>
        </w:rPr>
      </w:pPr>
      <w:r w:rsidRPr="7B1B1BED">
        <w:rPr>
          <w:rStyle w:val="normaltextrun"/>
          <w:rFonts w:ascii="Arial" w:eastAsia="Arial" w:hAnsi="Arial" w:cs="Arial"/>
          <w:i/>
          <w:iCs/>
          <w:color w:val="000000" w:themeColor="text1"/>
        </w:rPr>
        <w:t>Describe any additional benefits. Provide rate or percentage used for personnel.</w:t>
      </w:r>
      <w:r w:rsidRPr="7B1B1BED">
        <w:rPr>
          <w:rStyle w:val="eop"/>
          <w:rFonts w:ascii="Arial" w:eastAsia="Arial" w:hAnsi="Arial" w:cs="Arial"/>
          <w:color w:val="000000" w:themeColor="text1"/>
        </w:rPr>
        <w:t> </w:t>
      </w:r>
    </w:p>
    <w:p w14:paraId="2E0F34A7" w14:textId="5361C308" w:rsidR="7B1B1BED" w:rsidRDefault="7B1B1BED" w:rsidP="7B1B1BED">
      <w:pPr>
        <w:spacing w:after="0" w:line="240" w:lineRule="auto"/>
        <w:ind w:left="1080"/>
        <w:rPr>
          <w:rFonts w:ascii="Segoe UI" w:eastAsia="Segoe UI" w:hAnsi="Segoe UI" w:cs="Segoe UI"/>
          <w:color w:val="000000" w:themeColor="text1"/>
          <w:sz w:val="18"/>
          <w:szCs w:val="18"/>
        </w:rPr>
      </w:pPr>
    </w:p>
    <w:p w14:paraId="6900C251" w14:textId="0E170064" w:rsidR="5E6FA2F0" w:rsidRDefault="5E6FA2F0" w:rsidP="7B1B1BED">
      <w:pPr>
        <w:pStyle w:val="ListParagraph"/>
        <w:numPr>
          <w:ilvl w:val="0"/>
          <w:numId w:val="1"/>
        </w:numPr>
        <w:tabs>
          <w:tab w:val="num" w:pos="1080"/>
        </w:tabs>
        <w:spacing w:after="0" w:line="240" w:lineRule="auto"/>
        <w:ind w:firstLine="0"/>
        <w:rPr>
          <w:rFonts w:ascii="Arial" w:eastAsia="Arial" w:hAnsi="Arial" w:cs="Arial"/>
          <w:color w:val="000000" w:themeColor="text1"/>
        </w:rPr>
      </w:pPr>
      <w:r w:rsidRPr="7B1B1BED">
        <w:rPr>
          <w:rStyle w:val="normaltextrun"/>
          <w:rFonts w:ascii="Arial" w:eastAsia="Arial" w:hAnsi="Arial" w:cs="Arial"/>
          <w:b/>
          <w:bCs/>
          <w:i/>
          <w:iCs/>
          <w:color w:val="000000" w:themeColor="text1"/>
        </w:rPr>
        <w:t xml:space="preserve">Travel </w:t>
      </w:r>
      <w:r>
        <w:tab/>
      </w:r>
      <w:r>
        <w:tab/>
      </w:r>
      <w:r>
        <w:tab/>
      </w:r>
      <w:r>
        <w:tab/>
      </w:r>
      <w:r>
        <w:tab/>
      </w:r>
      <w:r>
        <w:tab/>
      </w:r>
      <w:r w:rsidRPr="7B1B1BED">
        <w:rPr>
          <w:rStyle w:val="normaltextrun"/>
          <w:rFonts w:ascii="Arial" w:eastAsia="Arial" w:hAnsi="Arial" w:cs="Arial"/>
          <w:b/>
          <w:bCs/>
          <w:i/>
          <w:iCs/>
          <w:color w:val="000000" w:themeColor="text1"/>
        </w:rPr>
        <w:t>Total: $</w:t>
      </w:r>
      <w:proofErr w:type="gramStart"/>
      <w:r w:rsidRPr="7B1B1BED">
        <w:rPr>
          <w:rStyle w:val="normaltextrun"/>
          <w:rFonts w:ascii="Arial" w:eastAsia="Arial" w:hAnsi="Arial" w:cs="Arial"/>
          <w:b/>
          <w:bCs/>
          <w:i/>
          <w:iCs/>
          <w:color w:val="000000" w:themeColor="text1"/>
        </w:rPr>
        <w:t>X,XXX</w:t>
      </w:r>
      <w:proofErr w:type="gramEnd"/>
      <w:r w:rsidRPr="7B1B1BED">
        <w:rPr>
          <w:rStyle w:val="eop"/>
          <w:rFonts w:ascii="Arial" w:eastAsia="Arial" w:hAnsi="Arial" w:cs="Arial"/>
          <w:color w:val="000000" w:themeColor="text1"/>
        </w:rPr>
        <w:t> </w:t>
      </w:r>
    </w:p>
    <w:p w14:paraId="73F2A0BE" w14:textId="6FE42B82" w:rsidR="5E6FA2F0" w:rsidRDefault="5E6FA2F0" w:rsidP="7B1B1BED">
      <w:pPr>
        <w:spacing w:after="0" w:line="240" w:lineRule="auto"/>
        <w:ind w:left="1080"/>
        <w:rPr>
          <w:rFonts w:ascii="Arial" w:eastAsia="Arial" w:hAnsi="Arial" w:cs="Arial"/>
          <w:color w:val="000000" w:themeColor="text1"/>
        </w:rPr>
      </w:pPr>
      <w:r w:rsidRPr="7B1B1BED">
        <w:rPr>
          <w:rStyle w:val="normaltextrun"/>
          <w:rFonts w:ascii="Arial" w:eastAsia="Arial" w:hAnsi="Arial" w:cs="Arial"/>
          <w:i/>
          <w:iCs/>
          <w:color w:val="000000" w:themeColor="text1"/>
        </w:rPr>
        <w:t xml:space="preserve">Define the project staff that are anticipated to travel, the anticipated distance of regular travel (e.g., city, region, or State), the purpose of the travel, and the frequency of travel. Travel expenses will be compensated at the </w:t>
      </w:r>
      <w:r w:rsidRPr="7B1B1BED">
        <w:rPr>
          <w:rStyle w:val="normaltextrun"/>
          <w:rFonts w:ascii="Arial" w:eastAsia="Arial" w:hAnsi="Arial" w:cs="Arial"/>
          <w:i/>
          <w:iCs/>
          <w:color w:val="0000FF"/>
          <w:u w:val="single"/>
        </w:rPr>
        <w:t>California Department of Human Resources Travel Reimbursement rates</w:t>
      </w:r>
      <w:r w:rsidRPr="7B1B1BED">
        <w:rPr>
          <w:rStyle w:val="normaltextrun"/>
          <w:rFonts w:ascii="Arial" w:eastAsia="Arial" w:hAnsi="Arial" w:cs="Arial"/>
          <w:i/>
          <w:iCs/>
          <w:color w:val="000000" w:themeColor="text1"/>
          <w:u w:val="single"/>
        </w:rPr>
        <w:t>.</w:t>
      </w:r>
      <w:r w:rsidRPr="7B1B1BED">
        <w:rPr>
          <w:rStyle w:val="normaltextrun"/>
          <w:rFonts w:ascii="Arial" w:eastAsia="Arial" w:hAnsi="Arial" w:cs="Arial"/>
          <w:i/>
          <w:iCs/>
          <w:color w:val="000000" w:themeColor="text1"/>
        </w:rPr>
        <w:t> </w:t>
      </w:r>
      <w:r w:rsidRPr="7B1B1BED">
        <w:rPr>
          <w:rStyle w:val="eop"/>
          <w:rFonts w:ascii="Arial" w:eastAsia="Arial" w:hAnsi="Arial" w:cs="Arial"/>
          <w:color w:val="000000" w:themeColor="text1"/>
        </w:rPr>
        <w:t> </w:t>
      </w:r>
    </w:p>
    <w:p w14:paraId="2EE3C5DE" w14:textId="6DE84DF7" w:rsidR="7B1B1BED" w:rsidRDefault="7B1B1BED" w:rsidP="7B1B1BED">
      <w:pPr>
        <w:spacing w:after="0" w:line="240" w:lineRule="auto"/>
        <w:ind w:left="1080"/>
        <w:rPr>
          <w:rFonts w:ascii="Segoe UI" w:eastAsia="Segoe UI" w:hAnsi="Segoe UI" w:cs="Segoe UI"/>
          <w:color w:val="000000" w:themeColor="text1"/>
          <w:sz w:val="18"/>
          <w:szCs w:val="18"/>
        </w:rPr>
      </w:pPr>
    </w:p>
    <w:p w14:paraId="3C5758D1" w14:textId="3EE537A2" w:rsidR="5E6FA2F0" w:rsidRDefault="5E6FA2F0" w:rsidP="7B1B1BED">
      <w:pPr>
        <w:pStyle w:val="ListParagraph"/>
        <w:numPr>
          <w:ilvl w:val="0"/>
          <w:numId w:val="1"/>
        </w:numPr>
        <w:tabs>
          <w:tab w:val="num" w:pos="1080"/>
        </w:tabs>
        <w:spacing w:after="0" w:line="240" w:lineRule="auto"/>
        <w:ind w:firstLine="0"/>
        <w:rPr>
          <w:rFonts w:ascii="Arial" w:eastAsia="Arial" w:hAnsi="Arial" w:cs="Arial"/>
          <w:color w:val="000000" w:themeColor="text1"/>
        </w:rPr>
      </w:pPr>
      <w:r w:rsidRPr="7B1B1BED">
        <w:rPr>
          <w:rStyle w:val="normaltextrun"/>
          <w:rFonts w:ascii="Arial" w:eastAsia="Arial" w:hAnsi="Arial" w:cs="Arial"/>
          <w:b/>
          <w:bCs/>
          <w:i/>
          <w:iCs/>
          <w:color w:val="000000" w:themeColor="text1"/>
        </w:rPr>
        <w:t>Equipment</w:t>
      </w:r>
      <w:r>
        <w:tab/>
      </w:r>
      <w:r>
        <w:tab/>
      </w:r>
      <w:r>
        <w:tab/>
      </w:r>
      <w:r>
        <w:tab/>
      </w:r>
      <w:r>
        <w:tab/>
      </w:r>
      <w:r w:rsidRPr="7B1B1BED">
        <w:rPr>
          <w:rStyle w:val="normaltextrun"/>
          <w:rFonts w:ascii="Arial" w:eastAsia="Arial" w:hAnsi="Arial" w:cs="Arial"/>
          <w:b/>
          <w:bCs/>
          <w:i/>
          <w:iCs/>
          <w:color w:val="000000" w:themeColor="text1"/>
        </w:rPr>
        <w:t>Total: $</w:t>
      </w:r>
      <w:proofErr w:type="gramStart"/>
      <w:r w:rsidRPr="7B1B1BED">
        <w:rPr>
          <w:rStyle w:val="normaltextrun"/>
          <w:rFonts w:ascii="Arial" w:eastAsia="Arial" w:hAnsi="Arial" w:cs="Arial"/>
          <w:b/>
          <w:bCs/>
          <w:i/>
          <w:iCs/>
          <w:color w:val="000000" w:themeColor="text1"/>
        </w:rPr>
        <w:t>X,XXX</w:t>
      </w:r>
      <w:proofErr w:type="gramEnd"/>
      <w:r w:rsidRPr="7B1B1BED">
        <w:rPr>
          <w:rStyle w:val="eop"/>
          <w:rFonts w:ascii="Arial" w:eastAsia="Arial" w:hAnsi="Arial" w:cs="Arial"/>
          <w:color w:val="000000" w:themeColor="text1"/>
        </w:rPr>
        <w:t> </w:t>
      </w:r>
    </w:p>
    <w:p w14:paraId="2FC59D12" w14:textId="622A1EDD" w:rsidR="5E6FA2F0" w:rsidRDefault="5E6FA2F0" w:rsidP="7B1B1BED">
      <w:pPr>
        <w:spacing w:after="0" w:line="240" w:lineRule="auto"/>
        <w:ind w:left="1080"/>
        <w:rPr>
          <w:rFonts w:ascii="Arial" w:eastAsia="Arial" w:hAnsi="Arial" w:cs="Arial"/>
          <w:color w:val="000000" w:themeColor="text1"/>
        </w:rPr>
      </w:pPr>
      <w:r w:rsidRPr="7B1B1BED">
        <w:rPr>
          <w:rStyle w:val="normaltextrun"/>
          <w:rFonts w:ascii="Arial" w:eastAsia="Arial" w:hAnsi="Arial" w:cs="Arial"/>
          <w:i/>
          <w:iCs/>
          <w:color w:val="000000" w:themeColor="text1"/>
        </w:rPr>
        <w:t xml:space="preserve">Describe the pieces of equipment that would be purchased for the project and how that equipment would support completion of the project goals. Please note that all single pieces of equipment with values equal to or </w:t>
      </w:r>
      <w:proofErr w:type="gramStart"/>
      <w:r w:rsidRPr="7B1B1BED">
        <w:rPr>
          <w:rStyle w:val="normaltextrun"/>
          <w:rFonts w:ascii="Arial" w:eastAsia="Arial" w:hAnsi="Arial" w:cs="Arial"/>
          <w:i/>
          <w:iCs/>
          <w:color w:val="000000" w:themeColor="text1"/>
        </w:rPr>
        <w:t>in excess of</w:t>
      </w:r>
      <w:proofErr w:type="gramEnd"/>
      <w:r w:rsidRPr="7B1B1BED">
        <w:rPr>
          <w:rStyle w:val="normaltextrun"/>
          <w:rFonts w:ascii="Arial" w:eastAsia="Arial" w:hAnsi="Arial" w:cs="Arial"/>
          <w:i/>
          <w:iCs/>
          <w:color w:val="000000" w:themeColor="text1"/>
        </w:rPr>
        <w:t xml:space="preserve"> $5,000 must be accompanied by specific justification and documentation.</w:t>
      </w:r>
      <w:r w:rsidRPr="7B1B1BED">
        <w:rPr>
          <w:rStyle w:val="eop"/>
          <w:rFonts w:ascii="Arial" w:eastAsia="Arial" w:hAnsi="Arial" w:cs="Arial"/>
          <w:color w:val="000000" w:themeColor="text1"/>
        </w:rPr>
        <w:t> </w:t>
      </w:r>
    </w:p>
    <w:p w14:paraId="2E48DA5C" w14:textId="716B9964" w:rsidR="7B1B1BED" w:rsidRDefault="7B1B1BED" w:rsidP="7B1B1BED">
      <w:pPr>
        <w:spacing w:after="0" w:line="240" w:lineRule="auto"/>
        <w:ind w:left="1080"/>
        <w:rPr>
          <w:rFonts w:ascii="Segoe UI" w:eastAsia="Segoe UI" w:hAnsi="Segoe UI" w:cs="Segoe UI"/>
          <w:color w:val="000000" w:themeColor="text1"/>
          <w:sz w:val="18"/>
          <w:szCs w:val="18"/>
        </w:rPr>
      </w:pPr>
    </w:p>
    <w:p w14:paraId="7FA6AD2D" w14:textId="12EF6C57" w:rsidR="5E6FA2F0" w:rsidRDefault="5E6FA2F0" w:rsidP="7B1B1BED">
      <w:pPr>
        <w:pStyle w:val="ListParagraph"/>
        <w:numPr>
          <w:ilvl w:val="0"/>
          <w:numId w:val="1"/>
        </w:numPr>
        <w:tabs>
          <w:tab w:val="num" w:pos="1080"/>
        </w:tabs>
        <w:spacing w:after="0" w:line="240" w:lineRule="auto"/>
        <w:ind w:firstLine="0"/>
        <w:rPr>
          <w:rFonts w:ascii="Arial" w:eastAsia="Arial" w:hAnsi="Arial" w:cs="Arial"/>
          <w:color w:val="000000" w:themeColor="text1"/>
        </w:rPr>
      </w:pPr>
      <w:r w:rsidRPr="7B1B1BED">
        <w:rPr>
          <w:rStyle w:val="normaltextrun"/>
          <w:rFonts w:ascii="Arial" w:eastAsia="Arial" w:hAnsi="Arial" w:cs="Arial"/>
          <w:b/>
          <w:bCs/>
          <w:i/>
          <w:iCs/>
          <w:color w:val="000000" w:themeColor="text1"/>
        </w:rPr>
        <w:t>Other Direct Costs/Pre-development</w:t>
      </w:r>
      <w:r>
        <w:tab/>
      </w:r>
      <w:r>
        <w:tab/>
      </w:r>
      <w:r w:rsidRPr="7B1B1BED">
        <w:rPr>
          <w:rStyle w:val="normaltextrun"/>
          <w:rFonts w:ascii="Arial" w:eastAsia="Arial" w:hAnsi="Arial" w:cs="Arial"/>
          <w:b/>
          <w:bCs/>
          <w:i/>
          <w:iCs/>
          <w:color w:val="000000" w:themeColor="text1"/>
        </w:rPr>
        <w:t>Total: $</w:t>
      </w:r>
      <w:proofErr w:type="gramStart"/>
      <w:r w:rsidRPr="7B1B1BED">
        <w:rPr>
          <w:rStyle w:val="normaltextrun"/>
          <w:rFonts w:ascii="Arial" w:eastAsia="Arial" w:hAnsi="Arial" w:cs="Arial"/>
          <w:b/>
          <w:bCs/>
          <w:i/>
          <w:iCs/>
          <w:color w:val="000000" w:themeColor="text1"/>
        </w:rPr>
        <w:t>X,XXX</w:t>
      </w:r>
      <w:proofErr w:type="gramEnd"/>
      <w:r w:rsidRPr="7B1B1BED">
        <w:rPr>
          <w:rStyle w:val="normaltextrun"/>
          <w:rFonts w:ascii="Arial" w:eastAsia="Arial" w:hAnsi="Arial" w:cs="Arial"/>
          <w:b/>
          <w:bCs/>
          <w:i/>
          <w:iCs/>
          <w:color w:val="000000" w:themeColor="text1"/>
        </w:rPr>
        <w:t> </w:t>
      </w:r>
      <w:r w:rsidRPr="7B1B1BED">
        <w:rPr>
          <w:rStyle w:val="eop"/>
          <w:rFonts w:ascii="Arial" w:eastAsia="Arial" w:hAnsi="Arial" w:cs="Arial"/>
          <w:color w:val="000000" w:themeColor="text1"/>
        </w:rPr>
        <w:t> </w:t>
      </w:r>
    </w:p>
    <w:p w14:paraId="48553EA1" w14:textId="6E1F7A02" w:rsidR="5E6FA2F0" w:rsidRDefault="5E6FA2F0" w:rsidP="7B1B1BED">
      <w:pPr>
        <w:spacing w:after="0" w:line="240" w:lineRule="auto"/>
        <w:ind w:left="1080"/>
        <w:rPr>
          <w:rFonts w:ascii="Arial" w:eastAsia="Arial" w:hAnsi="Arial" w:cs="Arial"/>
          <w:color w:val="000000" w:themeColor="text1"/>
        </w:rPr>
      </w:pPr>
      <w:r w:rsidRPr="7B1B1BED">
        <w:rPr>
          <w:rStyle w:val="normaltextrun"/>
          <w:rFonts w:ascii="Arial" w:eastAsia="Arial" w:hAnsi="Arial" w:cs="Arial"/>
          <w:color w:val="000000" w:themeColor="text1"/>
        </w:rPr>
        <w:t>Describe any addition direct costs that would be incurred for the project and how it would support the project goals. </w:t>
      </w:r>
    </w:p>
    <w:p w14:paraId="0E765C76" w14:textId="0A5744BE" w:rsidR="7B1B1BED" w:rsidRDefault="7B1B1BED" w:rsidP="7B1B1BED">
      <w:pPr>
        <w:spacing w:after="0" w:line="240" w:lineRule="auto"/>
        <w:ind w:left="1080"/>
        <w:rPr>
          <w:rFonts w:ascii="Segoe UI" w:eastAsia="Segoe UI" w:hAnsi="Segoe UI" w:cs="Segoe UI"/>
          <w:color w:val="000000" w:themeColor="text1"/>
          <w:sz w:val="18"/>
          <w:szCs w:val="18"/>
        </w:rPr>
      </w:pPr>
    </w:p>
    <w:p w14:paraId="367E97F5" w14:textId="1EAAA62C" w:rsidR="5E6FA2F0" w:rsidRDefault="5E6FA2F0" w:rsidP="7B1B1BED">
      <w:pPr>
        <w:pStyle w:val="ListParagraph"/>
        <w:numPr>
          <w:ilvl w:val="0"/>
          <w:numId w:val="1"/>
        </w:numPr>
        <w:tabs>
          <w:tab w:val="num" w:pos="1080"/>
        </w:tabs>
        <w:spacing w:after="0" w:line="240" w:lineRule="auto"/>
        <w:ind w:firstLine="0"/>
        <w:rPr>
          <w:rFonts w:ascii="Arial" w:eastAsia="Arial" w:hAnsi="Arial" w:cs="Arial"/>
          <w:color w:val="000000" w:themeColor="text1"/>
        </w:rPr>
      </w:pPr>
      <w:r w:rsidRPr="7B1B1BED">
        <w:rPr>
          <w:rStyle w:val="normaltextrun"/>
          <w:rFonts w:ascii="Arial" w:eastAsia="Arial" w:hAnsi="Arial" w:cs="Arial"/>
          <w:b/>
          <w:bCs/>
          <w:i/>
          <w:iCs/>
          <w:color w:val="000000" w:themeColor="text1"/>
        </w:rPr>
        <w:t>Subcontractors</w:t>
      </w:r>
      <w:r>
        <w:tab/>
      </w:r>
      <w:r>
        <w:tab/>
      </w:r>
      <w:r>
        <w:tab/>
      </w:r>
      <w:r>
        <w:tab/>
      </w:r>
      <w:r>
        <w:tab/>
      </w:r>
      <w:r w:rsidRPr="7B1B1BED">
        <w:rPr>
          <w:rStyle w:val="normaltextrun"/>
          <w:rFonts w:ascii="Arial" w:eastAsia="Arial" w:hAnsi="Arial" w:cs="Arial"/>
          <w:b/>
          <w:bCs/>
          <w:i/>
          <w:iCs/>
          <w:color w:val="000000" w:themeColor="text1"/>
        </w:rPr>
        <w:t>Total: $</w:t>
      </w:r>
      <w:proofErr w:type="gramStart"/>
      <w:r w:rsidRPr="7B1B1BED">
        <w:rPr>
          <w:rStyle w:val="normaltextrun"/>
          <w:rFonts w:ascii="Arial" w:eastAsia="Arial" w:hAnsi="Arial" w:cs="Arial"/>
          <w:b/>
          <w:bCs/>
          <w:i/>
          <w:iCs/>
          <w:color w:val="000000" w:themeColor="text1"/>
        </w:rPr>
        <w:t>X,XXX</w:t>
      </w:r>
      <w:proofErr w:type="gramEnd"/>
      <w:r w:rsidRPr="7B1B1BED">
        <w:rPr>
          <w:rStyle w:val="eop"/>
          <w:rFonts w:ascii="Arial" w:eastAsia="Arial" w:hAnsi="Arial" w:cs="Arial"/>
          <w:color w:val="000000" w:themeColor="text1"/>
        </w:rPr>
        <w:t> </w:t>
      </w:r>
    </w:p>
    <w:p w14:paraId="3A46E2ED" w14:textId="650F2A5F" w:rsidR="5E6FA2F0" w:rsidRDefault="5E6FA2F0" w:rsidP="7B1B1BED">
      <w:pPr>
        <w:spacing w:after="0" w:line="240" w:lineRule="auto"/>
        <w:ind w:left="1080"/>
        <w:rPr>
          <w:rFonts w:ascii="Arial" w:eastAsia="Arial" w:hAnsi="Arial" w:cs="Arial"/>
          <w:color w:val="000000" w:themeColor="text1"/>
        </w:rPr>
      </w:pPr>
      <w:r w:rsidRPr="7B1B1BED">
        <w:rPr>
          <w:rStyle w:val="normaltextrun"/>
          <w:rFonts w:ascii="Arial" w:eastAsia="Arial" w:hAnsi="Arial" w:cs="Arial"/>
          <w:i/>
          <w:iCs/>
          <w:color w:val="000000" w:themeColor="text1"/>
        </w:rPr>
        <w:t xml:space="preserve">Describe subcontractor's role in meeting project goals. All projects that include subcontractor costs equal to or </w:t>
      </w:r>
      <w:proofErr w:type="gramStart"/>
      <w:r w:rsidRPr="7B1B1BED">
        <w:rPr>
          <w:rStyle w:val="normaltextrun"/>
          <w:rFonts w:ascii="Arial" w:eastAsia="Arial" w:hAnsi="Arial" w:cs="Arial"/>
          <w:i/>
          <w:iCs/>
          <w:color w:val="000000" w:themeColor="text1"/>
        </w:rPr>
        <w:t>in excess of</w:t>
      </w:r>
      <w:proofErr w:type="gramEnd"/>
      <w:r w:rsidRPr="7B1B1BED">
        <w:rPr>
          <w:rStyle w:val="normaltextrun"/>
          <w:rFonts w:ascii="Arial" w:eastAsia="Arial" w:hAnsi="Arial" w:cs="Arial"/>
          <w:i/>
          <w:iCs/>
          <w:color w:val="000000" w:themeColor="text1"/>
        </w:rPr>
        <w:t xml:space="preserve"> $100,000 must be accompanied by specific justification and documentation for the subcontractor expenses.</w:t>
      </w:r>
      <w:r w:rsidRPr="7B1B1BED">
        <w:rPr>
          <w:rStyle w:val="eop"/>
          <w:rFonts w:ascii="Arial" w:eastAsia="Arial" w:hAnsi="Arial" w:cs="Arial"/>
          <w:color w:val="000000" w:themeColor="text1"/>
        </w:rPr>
        <w:t> </w:t>
      </w:r>
    </w:p>
    <w:p w14:paraId="21001DFA" w14:textId="6BD4332F" w:rsidR="7B1B1BED" w:rsidRDefault="7B1B1BED" w:rsidP="7B1B1BED">
      <w:pPr>
        <w:spacing w:after="0" w:line="240" w:lineRule="auto"/>
        <w:ind w:left="1080"/>
        <w:rPr>
          <w:rFonts w:ascii="Segoe UI" w:eastAsia="Segoe UI" w:hAnsi="Segoe UI" w:cs="Segoe UI"/>
          <w:color w:val="000000" w:themeColor="text1"/>
          <w:sz w:val="18"/>
          <w:szCs w:val="18"/>
        </w:rPr>
      </w:pPr>
    </w:p>
    <w:p w14:paraId="0749B234" w14:textId="3FBB7782" w:rsidR="5E6FA2F0" w:rsidRDefault="5E6FA2F0" w:rsidP="7B1B1BED">
      <w:pPr>
        <w:pStyle w:val="ListParagraph"/>
        <w:numPr>
          <w:ilvl w:val="0"/>
          <w:numId w:val="1"/>
        </w:numPr>
        <w:tabs>
          <w:tab w:val="num" w:pos="1080"/>
        </w:tabs>
        <w:spacing w:after="0" w:line="240" w:lineRule="auto"/>
        <w:ind w:firstLine="0"/>
        <w:rPr>
          <w:rFonts w:ascii="Arial" w:eastAsia="Arial" w:hAnsi="Arial" w:cs="Arial"/>
          <w:color w:val="000000" w:themeColor="text1"/>
        </w:rPr>
      </w:pPr>
      <w:r w:rsidRPr="7B1B1BED">
        <w:rPr>
          <w:rStyle w:val="normaltextrun"/>
          <w:rFonts w:ascii="Arial" w:eastAsia="Arial" w:hAnsi="Arial" w:cs="Arial"/>
          <w:b/>
          <w:bCs/>
          <w:i/>
          <w:iCs/>
          <w:color w:val="000000" w:themeColor="text1"/>
        </w:rPr>
        <w:t>Indirect Costs</w:t>
      </w:r>
      <w:r>
        <w:tab/>
      </w:r>
      <w:r>
        <w:tab/>
      </w:r>
      <w:r>
        <w:tab/>
      </w:r>
      <w:r>
        <w:tab/>
      </w:r>
      <w:r>
        <w:tab/>
      </w:r>
      <w:r w:rsidRPr="7B1B1BED">
        <w:rPr>
          <w:rStyle w:val="normaltextrun"/>
          <w:rFonts w:ascii="Arial" w:eastAsia="Arial" w:hAnsi="Arial" w:cs="Arial"/>
          <w:b/>
          <w:bCs/>
          <w:i/>
          <w:iCs/>
          <w:color w:val="000000" w:themeColor="text1"/>
        </w:rPr>
        <w:t>Total: $</w:t>
      </w:r>
      <w:proofErr w:type="gramStart"/>
      <w:r w:rsidRPr="7B1B1BED">
        <w:rPr>
          <w:rStyle w:val="normaltextrun"/>
          <w:rFonts w:ascii="Arial" w:eastAsia="Arial" w:hAnsi="Arial" w:cs="Arial"/>
          <w:b/>
          <w:bCs/>
          <w:i/>
          <w:iCs/>
          <w:color w:val="000000" w:themeColor="text1"/>
        </w:rPr>
        <w:t>X,XXX</w:t>
      </w:r>
      <w:proofErr w:type="gramEnd"/>
      <w:r w:rsidRPr="7B1B1BED">
        <w:rPr>
          <w:rStyle w:val="eop"/>
          <w:rFonts w:ascii="Arial" w:eastAsia="Arial" w:hAnsi="Arial" w:cs="Arial"/>
          <w:color w:val="000000" w:themeColor="text1"/>
        </w:rPr>
        <w:t> </w:t>
      </w:r>
    </w:p>
    <w:p w14:paraId="64CB591B" w14:textId="4D494F41" w:rsidR="5E6FA2F0" w:rsidRDefault="5E6FA2F0" w:rsidP="7B1B1BED">
      <w:pPr>
        <w:spacing w:after="0" w:line="240" w:lineRule="auto"/>
        <w:ind w:left="1080"/>
        <w:rPr>
          <w:rFonts w:ascii="Arial" w:eastAsia="Arial" w:hAnsi="Arial" w:cs="Arial"/>
          <w:color w:val="000000" w:themeColor="text1"/>
        </w:rPr>
      </w:pPr>
      <w:r w:rsidRPr="7B1B1BED">
        <w:rPr>
          <w:rStyle w:val="normaltextrun"/>
          <w:rFonts w:ascii="Arial" w:eastAsia="Arial" w:hAnsi="Arial" w:cs="Arial"/>
          <w:i/>
          <w:iCs/>
          <w:color w:val="000000" w:themeColor="text1"/>
        </w:rPr>
        <w:t>Indirect costs are capped at 12%.</w:t>
      </w:r>
      <w:r w:rsidRPr="7B1B1BED">
        <w:rPr>
          <w:rStyle w:val="eop"/>
          <w:rFonts w:ascii="Arial" w:eastAsia="Arial" w:hAnsi="Arial" w:cs="Arial"/>
          <w:color w:val="000000" w:themeColor="text1"/>
        </w:rPr>
        <w:t> </w:t>
      </w:r>
    </w:p>
    <w:p w14:paraId="52FD322F" w14:textId="35D364EA" w:rsidR="00113DF1" w:rsidRPr="00F819C5" w:rsidRDefault="00113DF1" w:rsidP="186BFEBB">
      <w:pPr>
        <w:spacing w:after="0" w:line="240" w:lineRule="auto"/>
        <w:ind w:left="1080"/>
        <w:rPr>
          <w:rFonts w:ascii="Segoe UI" w:eastAsia="Segoe UI" w:hAnsi="Segoe UI" w:cs="Segoe UI"/>
          <w:color w:val="000000" w:themeColor="text1"/>
          <w:sz w:val="18"/>
          <w:szCs w:val="18"/>
        </w:rPr>
      </w:pPr>
    </w:p>
    <w:p w14:paraId="260D493D" w14:textId="61D508F4" w:rsidR="003540DA" w:rsidRPr="00F819C5" w:rsidRDefault="003540DA" w:rsidP="00106C70">
      <w:pPr>
        <w:pBdr>
          <w:top w:val="single" w:sz="18" w:space="1" w:color="auto"/>
        </w:pBdr>
        <w:spacing w:after="0"/>
        <w:jc w:val="center"/>
        <w:rPr>
          <w:rFonts w:ascii="Arial" w:hAnsi="Arial" w:cs="Arial"/>
          <w:b/>
        </w:rPr>
      </w:pPr>
      <w:r w:rsidRPr="00F819C5">
        <w:rPr>
          <w:rFonts w:ascii="Arial" w:hAnsi="Arial" w:cs="Arial"/>
          <w:b/>
        </w:rPr>
        <w:t xml:space="preserve">END OF </w:t>
      </w:r>
      <w:r w:rsidR="00667D1E" w:rsidRPr="00F819C5">
        <w:rPr>
          <w:rFonts w:ascii="Arial" w:hAnsi="Arial" w:cs="Arial"/>
          <w:b/>
        </w:rPr>
        <w:t>DOCUMENT</w:t>
      </w:r>
    </w:p>
    <w:sectPr w:rsidR="003540DA" w:rsidRPr="00F819C5" w:rsidSect="0038725A">
      <w:headerReference w:type="default"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99D14" w14:textId="77777777" w:rsidR="00631F8C" w:rsidRDefault="00631F8C" w:rsidP="003146EE">
      <w:pPr>
        <w:spacing w:after="0" w:line="240" w:lineRule="auto"/>
      </w:pPr>
      <w:r>
        <w:separator/>
      </w:r>
    </w:p>
  </w:endnote>
  <w:endnote w:type="continuationSeparator" w:id="0">
    <w:p w14:paraId="3EC6868A" w14:textId="77777777" w:rsidR="00631F8C" w:rsidRDefault="00631F8C" w:rsidP="003146EE">
      <w:pPr>
        <w:spacing w:after="0" w:line="240" w:lineRule="auto"/>
      </w:pPr>
      <w:r>
        <w:continuationSeparator/>
      </w:r>
    </w:p>
  </w:endnote>
  <w:endnote w:type="continuationNotice" w:id="1">
    <w:p w14:paraId="44BBC8B1" w14:textId="77777777" w:rsidR="00631F8C" w:rsidRDefault="00631F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722A" w14:textId="1B33BBD4" w:rsidR="00F775CF" w:rsidRPr="00F775CF" w:rsidRDefault="00F775CF" w:rsidP="002B5B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4D10A4">
      <w:rPr>
        <w:rFonts w:ascii="Arial" w:hAnsi="Arial" w:cs="Arial"/>
        <w:noProof/>
        <w:sz w:val="18"/>
        <w:szCs w:val="18"/>
      </w:rPr>
      <w:t>4</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4D10A4">
      <w:rPr>
        <w:rFonts w:ascii="Arial" w:hAnsi="Arial" w:cs="Arial"/>
        <w:noProof/>
        <w:sz w:val="18"/>
        <w:szCs w:val="18"/>
      </w:rPr>
      <w:t>4</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D8447" w14:textId="77777777" w:rsidR="00996E33" w:rsidRPr="00F775CF" w:rsidRDefault="00996E33" w:rsidP="00996E33">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2</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5</w:t>
    </w:r>
    <w:r w:rsidRPr="00F775CF">
      <w:rPr>
        <w:rFonts w:ascii="Arial" w:hAnsi="Arial" w:cs="Arial"/>
        <w:sz w:val="18"/>
        <w:szCs w:val="18"/>
      </w:rPr>
      <w:fldChar w:fldCharType="end"/>
    </w:r>
  </w:p>
  <w:p w14:paraId="2889444A" w14:textId="77777777" w:rsidR="00996E33" w:rsidRDefault="00996E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51B8A" w14:textId="77777777" w:rsidR="00631F8C" w:rsidRDefault="00631F8C" w:rsidP="003146EE">
      <w:pPr>
        <w:spacing w:after="0" w:line="240" w:lineRule="auto"/>
      </w:pPr>
      <w:r>
        <w:separator/>
      </w:r>
    </w:p>
  </w:footnote>
  <w:footnote w:type="continuationSeparator" w:id="0">
    <w:p w14:paraId="5293BDAD" w14:textId="77777777" w:rsidR="00631F8C" w:rsidRDefault="00631F8C" w:rsidP="003146EE">
      <w:pPr>
        <w:spacing w:after="0" w:line="240" w:lineRule="auto"/>
      </w:pPr>
      <w:r>
        <w:continuationSeparator/>
      </w:r>
    </w:p>
  </w:footnote>
  <w:footnote w:type="continuationNotice" w:id="1">
    <w:p w14:paraId="2554A2AC" w14:textId="77777777" w:rsidR="00631F8C" w:rsidRDefault="00631F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1F8" w14:textId="77777777" w:rsidR="003146EE" w:rsidRDefault="003146EE" w:rsidP="003146EE">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AA431" w14:textId="77777777" w:rsidR="007F3AB8" w:rsidRPr="00257C53" w:rsidRDefault="007F3AB8" w:rsidP="007F3AB8">
    <w:pPr>
      <w:pStyle w:val="Header"/>
    </w:pPr>
    <w:bookmarkStart w:id="1" w:name="_Hlk22125370"/>
    <w:r w:rsidRPr="00257C53">
      <w:rPr>
        <w:noProof/>
      </w:rPr>
      <w:drawing>
        <wp:inline distT="0" distB="0" distL="0" distR="0" wp14:anchorId="3AEA89AA" wp14:editId="52B02436">
          <wp:extent cx="1407405" cy="625653"/>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t xml:space="preserve">                                                                                     </w:t>
    </w:r>
    <w:r w:rsidRPr="00257C53">
      <w:rPr>
        <w:noProof/>
      </w:rPr>
      <w:drawing>
        <wp:inline distT="0" distB="0" distL="0" distR="0" wp14:anchorId="4A6A0335" wp14:editId="6009EF0E">
          <wp:extent cx="1829479" cy="568277"/>
          <wp:effectExtent l="0" t="0" r="0" b="381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p w14:paraId="6779D227" w14:textId="77777777" w:rsidR="007F3AB8" w:rsidRPr="00257C53" w:rsidRDefault="007F3AB8" w:rsidP="007F3AB8">
    <w:pPr>
      <w:pStyle w:val="Header"/>
    </w:pPr>
  </w:p>
  <w:p w14:paraId="478000A7" w14:textId="77777777" w:rsidR="007F3AB8" w:rsidRPr="00257C53" w:rsidRDefault="007F3AB8" w:rsidP="007F3AB8">
    <w:pPr>
      <w:pStyle w:val="Default"/>
      <w:jc w:val="center"/>
      <w:rPr>
        <w:b/>
        <w:bCs/>
        <w:color w:val="auto"/>
        <w:sz w:val="28"/>
        <w:szCs w:val="28"/>
      </w:rPr>
    </w:pPr>
    <w:r w:rsidRPr="00257C53">
      <w:rPr>
        <w:b/>
        <w:bCs/>
        <w:color w:val="auto"/>
        <w:sz w:val="28"/>
        <w:szCs w:val="28"/>
      </w:rPr>
      <w:t>Transformative Climate Communities Program</w:t>
    </w:r>
  </w:p>
  <w:p w14:paraId="14A5E262" w14:textId="5F7A9064" w:rsidR="007F3AB8" w:rsidRPr="00257C53" w:rsidRDefault="7B1B1BED" w:rsidP="007F3AB8">
    <w:pPr>
      <w:spacing w:after="0"/>
      <w:jc w:val="center"/>
      <w:rPr>
        <w:rFonts w:ascii="Arial" w:hAnsi="Arial" w:cs="Arial"/>
        <w:b/>
        <w:bCs/>
        <w:sz w:val="28"/>
        <w:szCs w:val="28"/>
      </w:rPr>
    </w:pPr>
    <w:r w:rsidRPr="7B1B1BED">
      <w:rPr>
        <w:rFonts w:ascii="Arial" w:hAnsi="Arial" w:cs="Arial"/>
        <w:b/>
        <w:bCs/>
        <w:sz w:val="28"/>
        <w:szCs w:val="28"/>
      </w:rPr>
      <w:t>Round 5 - Implementation Grant Application</w:t>
    </w:r>
  </w:p>
  <w:bookmarkEnd w:id="1"/>
  <w:p w14:paraId="28B4EE09" w14:textId="77777777" w:rsidR="00733157" w:rsidRDefault="0073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0447E"/>
    <w:multiLevelType w:val="hybridMultilevel"/>
    <w:tmpl w:val="A656C0B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C23F9A"/>
    <w:multiLevelType w:val="hybridMultilevel"/>
    <w:tmpl w:val="24308DEA"/>
    <w:lvl w:ilvl="0" w:tplc="E736B592">
      <w:start w:val="1"/>
      <w:numFmt w:val="bullet"/>
      <w:lvlText w:val=""/>
      <w:lvlJc w:val="left"/>
      <w:pPr>
        <w:ind w:left="720" w:hanging="360"/>
      </w:pPr>
      <w:rPr>
        <w:rFonts w:ascii="Symbol" w:hAnsi="Symbol" w:hint="default"/>
      </w:rPr>
    </w:lvl>
    <w:lvl w:ilvl="1" w:tplc="18E44AD8">
      <w:start w:val="1"/>
      <w:numFmt w:val="bullet"/>
      <w:lvlText w:val="o"/>
      <w:lvlJc w:val="left"/>
      <w:pPr>
        <w:ind w:left="1440" w:hanging="360"/>
      </w:pPr>
      <w:rPr>
        <w:rFonts w:ascii="Courier New" w:hAnsi="Courier New" w:hint="default"/>
      </w:rPr>
    </w:lvl>
    <w:lvl w:ilvl="2" w:tplc="BEBCED22">
      <w:start w:val="1"/>
      <w:numFmt w:val="bullet"/>
      <w:lvlText w:val=""/>
      <w:lvlJc w:val="left"/>
      <w:pPr>
        <w:ind w:left="2160" w:hanging="360"/>
      </w:pPr>
      <w:rPr>
        <w:rFonts w:ascii="Wingdings" w:hAnsi="Wingdings" w:hint="default"/>
      </w:rPr>
    </w:lvl>
    <w:lvl w:ilvl="3" w:tplc="F5FEC3B8">
      <w:start w:val="1"/>
      <w:numFmt w:val="bullet"/>
      <w:lvlText w:val=""/>
      <w:lvlJc w:val="left"/>
      <w:pPr>
        <w:ind w:left="2880" w:hanging="360"/>
      </w:pPr>
      <w:rPr>
        <w:rFonts w:ascii="Symbol" w:hAnsi="Symbol" w:hint="default"/>
      </w:rPr>
    </w:lvl>
    <w:lvl w:ilvl="4" w:tplc="EF10D9B0">
      <w:start w:val="1"/>
      <w:numFmt w:val="bullet"/>
      <w:lvlText w:val="o"/>
      <w:lvlJc w:val="left"/>
      <w:pPr>
        <w:ind w:left="3600" w:hanging="360"/>
      </w:pPr>
      <w:rPr>
        <w:rFonts w:ascii="Courier New" w:hAnsi="Courier New" w:hint="default"/>
      </w:rPr>
    </w:lvl>
    <w:lvl w:ilvl="5" w:tplc="BC129394">
      <w:start w:val="1"/>
      <w:numFmt w:val="bullet"/>
      <w:lvlText w:val=""/>
      <w:lvlJc w:val="left"/>
      <w:pPr>
        <w:ind w:left="4320" w:hanging="360"/>
      </w:pPr>
      <w:rPr>
        <w:rFonts w:ascii="Wingdings" w:hAnsi="Wingdings" w:hint="default"/>
      </w:rPr>
    </w:lvl>
    <w:lvl w:ilvl="6" w:tplc="140EC6B0">
      <w:start w:val="1"/>
      <w:numFmt w:val="bullet"/>
      <w:lvlText w:val=""/>
      <w:lvlJc w:val="left"/>
      <w:pPr>
        <w:ind w:left="5040" w:hanging="360"/>
      </w:pPr>
      <w:rPr>
        <w:rFonts w:ascii="Symbol" w:hAnsi="Symbol" w:hint="default"/>
      </w:rPr>
    </w:lvl>
    <w:lvl w:ilvl="7" w:tplc="CD50F54C">
      <w:start w:val="1"/>
      <w:numFmt w:val="bullet"/>
      <w:lvlText w:val="o"/>
      <w:lvlJc w:val="left"/>
      <w:pPr>
        <w:ind w:left="5760" w:hanging="360"/>
      </w:pPr>
      <w:rPr>
        <w:rFonts w:ascii="Courier New" w:hAnsi="Courier New" w:hint="default"/>
      </w:rPr>
    </w:lvl>
    <w:lvl w:ilvl="8" w:tplc="F9422432">
      <w:start w:val="1"/>
      <w:numFmt w:val="bullet"/>
      <w:lvlText w:val=""/>
      <w:lvlJc w:val="left"/>
      <w:pPr>
        <w:ind w:left="6480" w:hanging="360"/>
      </w:pPr>
      <w:rPr>
        <w:rFonts w:ascii="Wingdings" w:hAnsi="Wingdings" w:hint="default"/>
      </w:rPr>
    </w:lvl>
  </w:abstractNum>
  <w:abstractNum w:abstractNumId="2"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ascii="Symbol" w:hAnsi="Symbol" w:hint="default"/>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4"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607312"/>
    <w:multiLevelType w:val="hybridMultilevel"/>
    <w:tmpl w:val="8D9886D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3165FB"/>
    <w:multiLevelType w:val="hybridMultilevel"/>
    <w:tmpl w:val="54802F3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A8E621B"/>
    <w:multiLevelType w:val="hybridMultilevel"/>
    <w:tmpl w:val="842C2588"/>
    <w:lvl w:ilvl="0" w:tplc="413AABDE">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1810B98"/>
    <w:multiLevelType w:val="hybridMultilevel"/>
    <w:tmpl w:val="167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9C5A05"/>
    <w:multiLevelType w:val="hybridMultilevel"/>
    <w:tmpl w:val="2D2A04DC"/>
    <w:lvl w:ilvl="0" w:tplc="FFFFFFFF">
      <w:start w:val="1"/>
      <w:numFmt w:val="decimal"/>
      <w:lvlText w:val="%1."/>
      <w:lvlJc w:val="left"/>
      <w:pPr>
        <w:ind w:left="360" w:hanging="360"/>
      </w:pPr>
    </w:lvl>
    <w:lvl w:ilvl="1" w:tplc="BC245192">
      <w:start w:val="1"/>
      <w:numFmt w:val="lowerLetter"/>
      <w:lvlText w:val="%2."/>
      <w:lvlJc w:val="left"/>
      <w:pPr>
        <w:ind w:left="108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E8CD9E"/>
    <w:multiLevelType w:val="hybridMultilevel"/>
    <w:tmpl w:val="59EC2F44"/>
    <w:lvl w:ilvl="0" w:tplc="9410A420">
      <w:start w:val="16"/>
      <w:numFmt w:val="decimal"/>
      <w:lvlText w:val="%1."/>
      <w:lvlJc w:val="left"/>
      <w:pPr>
        <w:ind w:left="360" w:hanging="360"/>
      </w:pPr>
      <w:rPr>
        <w:rFonts w:ascii="Arial" w:hAnsi="Arial" w:hint="default"/>
      </w:rPr>
    </w:lvl>
    <w:lvl w:ilvl="1" w:tplc="FFD4EF80">
      <w:start w:val="1"/>
      <w:numFmt w:val="lowerLetter"/>
      <w:lvlText w:val="%2."/>
      <w:lvlJc w:val="left"/>
      <w:pPr>
        <w:ind w:left="1440" w:hanging="360"/>
      </w:pPr>
    </w:lvl>
    <w:lvl w:ilvl="2" w:tplc="90F22302">
      <w:start w:val="1"/>
      <w:numFmt w:val="lowerRoman"/>
      <w:lvlText w:val="%3."/>
      <w:lvlJc w:val="right"/>
      <w:pPr>
        <w:ind w:left="2160" w:hanging="180"/>
      </w:pPr>
    </w:lvl>
    <w:lvl w:ilvl="3" w:tplc="7D3E1290">
      <w:start w:val="1"/>
      <w:numFmt w:val="decimal"/>
      <w:lvlText w:val="%4."/>
      <w:lvlJc w:val="left"/>
      <w:pPr>
        <w:ind w:left="2880" w:hanging="360"/>
      </w:pPr>
    </w:lvl>
    <w:lvl w:ilvl="4" w:tplc="9D8C73AA">
      <w:start w:val="1"/>
      <w:numFmt w:val="lowerLetter"/>
      <w:lvlText w:val="%5."/>
      <w:lvlJc w:val="left"/>
      <w:pPr>
        <w:ind w:left="3600" w:hanging="360"/>
      </w:pPr>
    </w:lvl>
    <w:lvl w:ilvl="5" w:tplc="BBB6E6EC">
      <w:start w:val="1"/>
      <w:numFmt w:val="lowerRoman"/>
      <w:lvlText w:val="%6."/>
      <w:lvlJc w:val="right"/>
      <w:pPr>
        <w:ind w:left="4320" w:hanging="180"/>
      </w:pPr>
    </w:lvl>
    <w:lvl w:ilvl="6" w:tplc="6F300468">
      <w:start w:val="1"/>
      <w:numFmt w:val="decimal"/>
      <w:lvlText w:val="%7."/>
      <w:lvlJc w:val="left"/>
      <w:pPr>
        <w:ind w:left="5040" w:hanging="360"/>
      </w:pPr>
    </w:lvl>
    <w:lvl w:ilvl="7" w:tplc="8C60A37E">
      <w:start w:val="1"/>
      <w:numFmt w:val="lowerLetter"/>
      <w:lvlText w:val="%8."/>
      <w:lvlJc w:val="left"/>
      <w:pPr>
        <w:ind w:left="5760" w:hanging="360"/>
      </w:pPr>
    </w:lvl>
    <w:lvl w:ilvl="8" w:tplc="9962D6CA">
      <w:start w:val="1"/>
      <w:numFmt w:val="lowerRoman"/>
      <w:lvlText w:val="%9."/>
      <w:lvlJc w:val="right"/>
      <w:pPr>
        <w:ind w:left="6480" w:hanging="180"/>
      </w:pPr>
    </w:lvl>
  </w:abstractNum>
  <w:num w:numId="1" w16cid:durableId="839581731">
    <w:abstractNumId w:val="1"/>
  </w:num>
  <w:num w:numId="2" w16cid:durableId="2096391022">
    <w:abstractNumId w:val="15"/>
  </w:num>
  <w:num w:numId="3" w16cid:durableId="256670645">
    <w:abstractNumId w:val="7"/>
  </w:num>
  <w:num w:numId="4" w16cid:durableId="1668896121">
    <w:abstractNumId w:val="5"/>
  </w:num>
  <w:num w:numId="5" w16cid:durableId="610162767">
    <w:abstractNumId w:val="12"/>
  </w:num>
  <w:num w:numId="6" w16cid:durableId="1666786303">
    <w:abstractNumId w:val="11"/>
  </w:num>
  <w:num w:numId="7" w16cid:durableId="954336451">
    <w:abstractNumId w:val="2"/>
  </w:num>
  <w:num w:numId="8" w16cid:durableId="1752774537">
    <w:abstractNumId w:val="6"/>
  </w:num>
  <w:num w:numId="9" w16cid:durableId="14619750">
    <w:abstractNumId w:val="4"/>
  </w:num>
  <w:num w:numId="10" w16cid:durableId="635186332">
    <w:abstractNumId w:val="9"/>
  </w:num>
  <w:num w:numId="11" w16cid:durableId="723599073">
    <w:abstractNumId w:val="8"/>
  </w:num>
  <w:num w:numId="12" w16cid:durableId="1155949588">
    <w:abstractNumId w:val="14"/>
  </w:num>
  <w:num w:numId="13" w16cid:durableId="929657279">
    <w:abstractNumId w:val="0"/>
  </w:num>
  <w:num w:numId="14" w16cid:durableId="20274393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97942509">
    <w:abstractNumId w:val="3"/>
  </w:num>
  <w:num w:numId="16" w16cid:durableId="2038967917">
    <w:abstractNumId w:val="10"/>
  </w:num>
  <w:num w:numId="17" w16cid:durableId="190437058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25A01"/>
    <w:rsid w:val="00026CCA"/>
    <w:rsid w:val="00034C94"/>
    <w:rsid w:val="0004043A"/>
    <w:rsid w:val="00041AC8"/>
    <w:rsid w:val="000524C4"/>
    <w:rsid w:val="00062CFF"/>
    <w:rsid w:val="00081D00"/>
    <w:rsid w:val="000A38B5"/>
    <w:rsid w:val="000B46DA"/>
    <w:rsid w:val="000E3307"/>
    <w:rsid w:val="000E3465"/>
    <w:rsid w:val="000E6ABA"/>
    <w:rsid w:val="000F21C5"/>
    <w:rsid w:val="001020C8"/>
    <w:rsid w:val="00106C70"/>
    <w:rsid w:val="00110E77"/>
    <w:rsid w:val="00113DF1"/>
    <w:rsid w:val="00116D4D"/>
    <w:rsid w:val="00117413"/>
    <w:rsid w:val="0011754E"/>
    <w:rsid w:val="00127B1E"/>
    <w:rsid w:val="00130DB9"/>
    <w:rsid w:val="00135122"/>
    <w:rsid w:val="001360DB"/>
    <w:rsid w:val="001552EA"/>
    <w:rsid w:val="00165D6C"/>
    <w:rsid w:val="001819BC"/>
    <w:rsid w:val="00186B7B"/>
    <w:rsid w:val="0019584B"/>
    <w:rsid w:val="001A3824"/>
    <w:rsid w:val="001A529B"/>
    <w:rsid w:val="001B3C56"/>
    <w:rsid w:val="001B4E63"/>
    <w:rsid w:val="001C2C71"/>
    <w:rsid w:val="001C72E0"/>
    <w:rsid w:val="001D1381"/>
    <w:rsid w:val="001D376D"/>
    <w:rsid w:val="001F4F93"/>
    <w:rsid w:val="001F5C3A"/>
    <w:rsid w:val="001F659C"/>
    <w:rsid w:val="002026EC"/>
    <w:rsid w:val="00203EBE"/>
    <w:rsid w:val="00210DA5"/>
    <w:rsid w:val="002114DF"/>
    <w:rsid w:val="00212301"/>
    <w:rsid w:val="0021675F"/>
    <w:rsid w:val="00224DCD"/>
    <w:rsid w:val="00227212"/>
    <w:rsid w:val="00231171"/>
    <w:rsid w:val="002374A6"/>
    <w:rsid w:val="00243021"/>
    <w:rsid w:val="0024307D"/>
    <w:rsid w:val="002432EF"/>
    <w:rsid w:val="00245AD9"/>
    <w:rsid w:val="00263815"/>
    <w:rsid w:val="002666C8"/>
    <w:rsid w:val="0027251D"/>
    <w:rsid w:val="002835A7"/>
    <w:rsid w:val="002961A0"/>
    <w:rsid w:val="002B5BBF"/>
    <w:rsid w:val="002C05C1"/>
    <w:rsid w:val="002C5377"/>
    <w:rsid w:val="002E6202"/>
    <w:rsid w:val="003007F9"/>
    <w:rsid w:val="003146EE"/>
    <w:rsid w:val="00315647"/>
    <w:rsid w:val="00321C61"/>
    <w:rsid w:val="00325B69"/>
    <w:rsid w:val="00335C28"/>
    <w:rsid w:val="00350888"/>
    <w:rsid w:val="00352960"/>
    <w:rsid w:val="003540DA"/>
    <w:rsid w:val="00354C46"/>
    <w:rsid w:val="0038725A"/>
    <w:rsid w:val="00390B3E"/>
    <w:rsid w:val="003B5F62"/>
    <w:rsid w:val="003C4359"/>
    <w:rsid w:val="003D4982"/>
    <w:rsid w:val="003D628F"/>
    <w:rsid w:val="003E478F"/>
    <w:rsid w:val="003E78F3"/>
    <w:rsid w:val="003E7DC9"/>
    <w:rsid w:val="003F1B2D"/>
    <w:rsid w:val="0040602A"/>
    <w:rsid w:val="004166B7"/>
    <w:rsid w:val="00420E1C"/>
    <w:rsid w:val="00432626"/>
    <w:rsid w:val="004435AB"/>
    <w:rsid w:val="004454C6"/>
    <w:rsid w:val="004458FD"/>
    <w:rsid w:val="00447957"/>
    <w:rsid w:val="004505B7"/>
    <w:rsid w:val="00472CE9"/>
    <w:rsid w:val="00482170"/>
    <w:rsid w:val="0048409E"/>
    <w:rsid w:val="00496A92"/>
    <w:rsid w:val="004A748F"/>
    <w:rsid w:val="004B2073"/>
    <w:rsid w:val="004B46FB"/>
    <w:rsid w:val="004B697D"/>
    <w:rsid w:val="004B7EA6"/>
    <w:rsid w:val="004C7DEF"/>
    <w:rsid w:val="004D10A4"/>
    <w:rsid w:val="004D2578"/>
    <w:rsid w:val="005110B5"/>
    <w:rsid w:val="0051576F"/>
    <w:rsid w:val="00515C7D"/>
    <w:rsid w:val="00526A2D"/>
    <w:rsid w:val="005323F1"/>
    <w:rsid w:val="00535079"/>
    <w:rsid w:val="00543560"/>
    <w:rsid w:val="005455D8"/>
    <w:rsid w:val="0054686A"/>
    <w:rsid w:val="00555F0C"/>
    <w:rsid w:val="00564FF5"/>
    <w:rsid w:val="005657D1"/>
    <w:rsid w:val="00576659"/>
    <w:rsid w:val="00581DCC"/>
    <w:rsid w:val="00587066"/>
    <w:rsid w:val="00591D41"/>
    <w:rsid w:val="00591DB5"/>
    <w:rsid w:val="005B0483"/>
    <w:rsid w:val="005D22AB"/>
    <w:rsid w:val="005E5973"/>
    <w:rsid w:val="005F2F0D"/>
    <w:rsid w:val="005F4758"/>
    <w:rsid w:val="005F5620"/>
    <w:rsid w:val="00611A22"/>
    <w:rsid w:val="00625F9B"/>
    <w:rsid w:val="00626F46"/>
    <w:rsid w:val="00631F8C"/>
    <w:rsid w:val="006477D7"/>
    <w:rsid w:val="00654D37"/>
    <w:rsid w:val="00667D1E"/>
    <w:rsid w:val="00680B00"/>
    <w:rsid w:val="006A615E"/>
    <w:rsid w:val="006B48F0"/>
    <w:rsid w:val="006D2805"/>
    <w:rsid w:val="006D379B"/>
    <w:rsid w:val="006F0CE8"/>
    <w:rsid w:val="006F31A8"/>
    <w:rsid w:val="006F4EE1"/>
    <w:rsid w:val="0071185A"/>
    <w:rsid w:val="0071265F"/>
    <w:rsid w:val="00717DC8"/>
    <w:rsid w:val="00724CE3"/>
    <w:rsid w:val="00733157"/>
    <w:rsid w:val="00743157"/>
    <w:rsid w:val="00743571"/>
    <w:rsid w:val="00756255"/>
    <w:rsid w:val="0078310E"/>
    <w:rsid w:val="00787996"/>
    <w:rsid w:val="007A0AE7"/>
    <w:rsid w:val="007A1302"/>
    <w:rsid w:val="007C14C6"/>
    <w:rsid w:val="007C4C48"/>
    <w:rsid w:val="007D5F6B"/>
    <w:rsid w:val="007F3AB8"/>
    <w:rsid w:val="00834951"/>
    <w:rsid w:val="0083660C"/>
    <w:rsid w:val="00855273"/>
    <w:rsid w:val="00856FF5"/>
    <w:rsid w:val="008577C7"/>
    <w:rsid w:val="00884E3B"/>
    <w:rsid w:val="00896C38"/>
    <w:rsid w:val="008B52C5"/>
    <w:rsid w:val="008C2ED5"/>
    <w:rsid w:val="008E410D"/>
    <w:rsid w:val="008E43EF"/>
    <w:rsid w:val="008F0632"/>
    <w:rsid w:val="008F52BB"/>
    <w:rsid w:val="008F633F"/>
    <w:rsid w:val="009050B6"/>
    <w:rsid w:val="00911942"/>
    <w:rsid w:val="00912F13"/>
    <w:rsid w:val="009141B2"/>
    <w:rsid w:val="0091746D"/>
    <w:rsid w:val="0094109B"/>
    <w:rsid w:val="00947F29"/>
    <w:rsid w:val="00964230"/>
    <w:rsid w:val="00990CE8"/>
    <w:rsid w:val="00996E33"/>
    <w:rsid w:val="00997D38"/>
    <w:rsid w:val="009A4DD8"/>
    <w:rsid w:val="009C5359"/>
    <w:rsid w:val="009D55B4"/>
    <w:rsid w:val="009F311D"/>
    <w:rsid w:val="00A01430"/>
    <w:rsid w:val="00A119B1"/>
    <w:rsid w:val="00A175C1"/>
    <w:rsid w:val="00A2438A"/>
    <w:rsid w:val="00A2626C"/>
    <w:rsid w:val="00A4788F"/>
    <w:rsid w:val="00A57BA7"/>
    <w:rsid w:val="00A70E78"/>
    <w:rsid w:val="00A7772B"/>
    <w:rsid w:val="00A82DFA"/>
    <w:rsid w:val="00AA487D"/>
    <w:rsid w:val="00AC7F57"/>
    <w:rsid w:val="00AD5B03"/>
    <w:rsid w:val="00AF0E40"/>
    <w:rsid w:val="00AF4F62"/>
    <w:rsid w:val="00B147EF"/>
    <w:rsid w:val="00B1709A"/>
    <w:rsid w:val="00B205E5"/>
    <w:rsid w:val="00B37CCD"/>
    <w:rsid w:val="00B42702"/>
    <w:rsid w:val="00B439E2"/>
    <w:rsid w:val="00B43C21"/>
    <w:rsid w:val="00B45769"/>
    <w:rsid w:val="00B47970"/>
    <w:rsid w:val="00B5052F"/>
    <w:rsid w:val="00B624D1"/>
    <w:rsid w:val="00B77572"/>
    <w:rsid w:val="00B842EA"/>
    <w:rsid w:val="00BA3245"/>
    <w:rsid w:val="00BA3371"/>
    <w:rsid w:val="00BB0921"/>
    <w:rsid w:val="00BB6BAB"/>
    <w:rsid w:val="00BC2924"/>
    <w:rsid w:val="00BD02BA"/>
    <w:rsid w:val="00BF088E"/>
    <w:rsid w:val="00BF59D3"/>
    <w:rsid w:val="00C00D5F"/>
    <w:rsid w:val="00C10CE3"/>
    <w:rsid w:val="00C11481"/>
    <w:rsid w:val="00C13C70"/>
    <w:rsid w:val="00C22894"/>
    <w:rsid w:val="00C44463"/>
    <w:rsid w:val="00C474C7"/>
    <w:rsid w:val="00C675DA"/>
    <w:rsid w:val="00C85CED"/>
    <w:rsid w:val="00C87C9D"/>
    <w:rsid w:val="00C92BFD"/>
    <w:rsid w:val="00C95EE8"/>
    <w:rsid w:val="00C97381"/>
    <w:rsid w:val="00CC2AF9"/>
    <w:rsid w:val="00CF055B"/>
    <w:rsid w:val="00D004DB"/>
    <w:rsid w:val="00D16180"/>
    <w:rsid w:val="00D32B68"/>
    <w:rsid w:val="00D4193A"/>
    <w:rsid w:val="00D53929"/>
    <w:rsid w:val="00D53AF8"/>
    <w:rsid w:val="00D55251"/>
    <w:rsid w:val="00D56A6E"/>
    <w:rsid w:val="00D614E1"/>
    <w:rsid w:val="00D938FE"/>
    <w:rsid w:val="00DA2111"/>
    <w:rsid w:val="00DB3D4E"/>
    <w:rsid w:val="00DE621F"/>
    <w:rsid w:val="00DF7FA1"/>
    <w:rsid w:val="00E0329D"/>
    <w:rsid w:val="00E078D2"/>
    <w:rsid w:val="00E366A3"/>
    <w:rsid w:val="00E40857"/>
    <w:rsid w:val="00E4594F"/>
    <w:rsid w:val="00E64B78"/>
    <w:rsid w:val="00E77632"/>
    <w:rsid w:val="00E800CE"/>
    <w:rsid w:val="00E86A10"/>
    <w:rsid w:val="00E86DB6"/>
    <w:rsid w:val="00E946EB"/>
    <w:rsid w:val="00E95A37"/>
    <w:rsid w:val="00EA7B8C"/>
    <w:rsid w:val="00EA7C2A"/>
    <w:rsid w:val="00EE3CBD"/>
    <w:rsid w:val="00EF20D8"/>
    <w:rsid w:val="00EF53D1"/>
    <w:rsid w:val="00EF7828"/>
    <w:rsid w:val="00F128BB"/>
    <w:rsid w:val="00F3683B"/>
    <w:rsid w:val="00F501BB"/>
    <w:rsid w:val="00F63F71"/>
    <w:rsid w:val="00F64EAB"/>
    <w:rsid w:val="00F67AC0"/>
    <w:rsid w:val="00F75579"/>
    <w:rsid w:val="00F775CF"/>
    <w:rsid w:val="00F819C5"/>
    <w:rsid w:val="00F81EA5"/>
    <w:rsid w:val="00F8295F"/>
    <w:rsid w:val="00F83797"/>
    <w:rsid w:val="00FB1C92"/>
    <w:rsid w:val="00FB20A2"/>
    <w:rsid w:val="00FB3557"/>
    <w:rsid w:val="00FB6886"/>
    <w:rsid w:val="00FC4E01"/>
    <w:rsid w:val="00FC7F1E"/>
    <w:rsid w:val="00FD0129"/>
    <w:rsid w:val="0235E344"/>
    <w:rsid w:val="024C130E"/>
    <w:rsid w:val="037FC61E"/>
    <w:rsid w:val="0594245E"/>
    <w:rsid w:val="065710FA"/>
    <w:rsid w:val="08AD124E"/>
    <w:rsid w:val="08C58E6B"/>
    <w:rsid w:val="0990E922"/>
    <w:rsid w:val="099619DE"/>
    <w:rsid w:val="0B3D756C"/>
    <w:rsid w:val="0DB96273"/>
    <w:rsid w:val="0F7DE5B2"/>
    <w:rsid w:val="0F9E5186"/>
    <w:rsid w:val="0FFCB042"/>
    <w:rsid w:val="14D99016"/>
    <w:rsid w:val="157DFD1B"/>
    <w:rsid w:val="15BD1313"/>
    <w:rsid w:val="166346A6"/>
    <w:rsid w:val="166F7246"/>
    <w:rsid w:val="181A6632"/>
    <w:rsid w:val="186BFEBB"/>
    <w:rsid w:val="18DE3921"/>
    <w:rsid w:val="1ABF061F"/>
    <w:rsid w:val="1BDB52E5"/>
    <w:rsid w:val="1BEA4B1C"/>
    <w:rsid w:val="1D305BA0"/>
    <w:rsid w:val="1F12F3A7"/>
    <w:rsid w:val="20AE4F2B"/>
    <w:rsid w:val="2344B2F4"/>
    <w:rsid w:val="254DB779"/>
    <w:rsid w:val="2582352B"/>
    <w:rsid w:val="25F6C271"/>
    <w:rsid w:val="267C53B6"/>
    <w:rsid w:val="2761CD8B"/>
    <w:rsid w:val="2930C530"/>
    <w:rsid w:val="2B1ED65B"/>
    <w:rsid w:val="2D12ED29"/>
    <w:rsid w:val="2D81B84E"/>
    <w:rsid w:val="2DFFADBD"/>
    <w:rsid w:val="2EFCE072"/>
    <w:rsid w:val="30CC607B"/>
    <w:rsid w:val="32C4476C"/>
    <w:rsid w:val="32D9DE8D"/>
    <w:rsid w:val="3316D458"/>
    <w:rsid w:val="33359D9E"/>
    <w:rsid w:val="33F13088"/>
    <w:rsid w:val="3404013D"/>
    <w:rsid w:val="3528C264"/>
    <w:rsid w:val="358D00E9"/>
    <w:rsid w:val="3653A7AF"/>
    <w:rsid w:val="38151F84"/>
    <w:rsid w:val="397ECA58"/>
    <w:rsid w:val="3B79D667"/>
    <w:rsid w:val="3BA9AE5E"/>
    <w:rsid w:val="42CFCD7F"/>
    <w:rsid w:val="43A7FB70"/>
    <w:rsid w:val="44AD6982"/>
    <w:rsid w:val="4584C972"/>
    <w:rsid w:val="46AE0BDF"/>
    <w:rsid w:val="4823A127"/>
    <w:rsid w:val="482CD53C"/>
    <w:rsid w:val="4918AAA9"/>
    <w:rsid w:val="4B06EE2A"/>
    <w:rsid w:val="4B640121"/>
    <w:rsid w:val="4D0EF180"/>
    <w:rsid w:val="4D45EA52"/>
    <w:rsid w:val="4DA3BA08"/>
    <w:rsid w:val="4ED657E5"/>
    <w:rsid w:val="50BB9CB8"/>
    <w:rsid w:val="5157CB10"/>
    <w:rsid w:val="52CDD60D"/>
    <w:rsid w:val="55082BD7"/>
    <w:rsid w:val="554D8B04"/>
    <w:rsid w:val="55B59E8D"/>
    <w:rsid w:val="55E28444"/>
    <w:rsid w:val="5743DE07"/>
    <w:rsid w:val="57E95850"/>
    <w:rsid w:val="57FFE5F1"/>
    <w:rsid w:val="5A293DB7"/>
    <w:rsid w:val="5A68E8CF"/>
    <w:rsid w:val="5C74B853"/>
    <w:rsid w:val="5D4109CB"/>
    <w:rsid w:val="5E6FA2F0"/>
    <w:rsid w:val="61897517"/>
    <w:rsid w:val="62CAD17A"/>
    <w:rsid w:val="62F4A97C"/>
    <w:rsid w:val="63A201FB"/>
    <w:rsid w:val="64396E4D"/>
    <w:rsid w:val="65BC5DD1"/>
    <w:rsid w:val="662D9B40"/>
    <w:rsid w:val="66E7EC11"/>
    <w:rsid w:val="6761EF57"/>
    <w:rsid w:val="696CBE98"/>
    <w:rsid w:val="6AF9C566"/>
    <w:rsid w:val="6D8232BD"/>
    <w:rsid w:val="6D838318"/>
    <w:rsid w:val="739EDDE8"/>
    <w:rsid w:val="74A9C9C5"/>
    <w:rsid w:val="78A1CDC2"/>
    <w:rsid w:val="791ADCF0"/>
    <w:rsid w:val="79E1D4FF"/>
    <w:rsid w:val="7A2AD15E"/>
    <w:rsid w:val="7A64635E"/>
    <w:rsid w:val="7ACC8334"/>
    <w:rsid w:val="7B1B1BED"/>
    <w:rsid w:val="7D627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A7392FCC-05B0-7645-8E00-2D4D723E8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7F3AB8"/>
    <w:pPr>
      <w:keepNext/>
      <w:keepLines/>
      <w:spacing w:before="240" w:after="0"/>
      <w:jc w:val="center"/>
      <w:outlineLvl w:val="0"/>
    </w:pPr>
    <w:rPr>
      <w:rFonts w:ascii="Arial" w:eastAsiaTheme="majorEastAsia" w:hAnsi="Arial"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7F3AB8"/>
    <w:pPr>
      <w:keepNext/>
      <w:keepLines/>
      <w:spacing w:before="40" w:after="0"/>
      <w:jc w:val="center"/>
      <w:outlineLvl w:val="1"/>
    </w:pPr>
    <w:rPr>
      <w:rFonts w:ascii="Arial" w:eastAsiaTheme="majorEastAsia" w:hAnsi="Arial" w:cstheme="majorBidi"/>
      <w:color w:val="2F5496" w:themeColor="accent1" w:themeShade="BF"/>
      <w:sz w:val="26"/>
      <w:szCs w:val="26"/>
    </w:rPr>
  </w:style>
  <w:style w:type="paragraph" w:styleId="Heading3">
    <w:name w:val="heading 3"/>
    <w:basedOn w:val="Normal"/>
    <w:next w:val="Normal"/>
    <w:link w:val="Heading3Char"/>
    <w:autoRedefine/>
    <w:uiPriority w:val="9"/>
    <w:unhideWhenUsed/>
    <w:qFormat/>
    <w:rsid w:val="007F3AB8"/>
    <w:pPr>
      <w:keepNext/>
      <w:keepLines/>
      <w:spacing w:before="40" w:after="0"/>
      <w:outlineLvl w:val="2"/>
    </w:pPr>
    <w:rPr>
      <w:rFonts w:ascii="Arial" w:eastAsiaTheme="majorEastAsia" w:hAnsi="Arial"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7C4C48"/>
    <w:pPr>
      <w:pBdr>
        <w:top w:val="single" w:sz="18" w:space="1" w:color="auto"/>
        <w:bottom w:val="single" w:sz="18" w:space="1" w:color="auto"/>
      </w:pBdr>
      <w:spacing w:after="0"/>
      <w:outlineLvl w:val="3"/>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customStyle="1" w:styleId="ListParagraphChar">
    <w:name w:val="List Paragraph Char"/>
    <w:basedOn w:val="DefaultParagraphFont"/>
    <w:link w:val="ListParagraph"/>
    <w:uiPriority w:val="34"/>
    <w:locked/>
    <w:rsid w:val="002961A0"/>
  </w:style>
  <w:style w:type="paragraph" w:styleId="Revision">
    <w:name w:val="Revision"/>
    <w:hidden/>
    <w:uiPriority w:val="99"/>
    <w:semiHidden/>
    <w:rsid w:val="00855273"/>
    <w:pPr>
      <w:spacing w:after="0" w:line="240" w:lineRule="auto"/>
    </w:pPr>
  </w:style>
  <w:style w:type="paragraph" w:styleId="Title">
    <w:name w:val="Title"/>
    <w:basedOn w:val="Normal"/>
    <w:next w:val="Normal"/>
    <w:link w:val="TitleChar"/>
    <w:uiPriority w:val="10"/>
    <w:qFormat/>
    <w:rsid w:val="002432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32EF"/>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7F3AB8"/>
    <w:rPr>
      <w:rFonts w:ascii="Arial" w:eastAsiaTheme="majorEastAsia" w:hAnsi="Arial" w:cstheme="majorBidi"/>
      <w:color w:val="2F5496" w:themeColor="accent1" w:themeShade="BF"/>
      <w:sz w:val="26"/>
      <w:szCs w:val="26"/>
    </w:rPr>
  </w:style>
  <w:style w:type="character" w:customStyle="1" w:styleId="Heading1Char">
    <w:name w:val="Heading 1 Char"/>
    <w:basedOn w:val="DefaultParagraphFont"/>
    <w:link w:val="Heading1"/>
    <w:uiPriority w:val="9"/>
    <w:rsid w:val="007F3AB8"/>
    <w:rPr>
      <w:rFonts w:ascii="Arial" w:eastAsiaTheme="majorEastAsia" w:hAnsi="Arial" w:cstheme="majorBidi"/>
      <w:color w:val="2F5496" w:themeColor="accent1" w:themeShade="BF"/>
      <w:sz w:val="48"/>
      <w:szCs w:val="32"/>
    </w:rPr>
  </w:style>
  <w:style w:type="character" w:customStyle="1" w:styleId="Heading3Char">
    <w:name w:val="Heading 3 Char"/>
    <w:basedOn w:val="DefaultParagraphFont"/>
    <w:link w:val="Heading3"/>
    <w:uiPriority w:val="9"/>
    <w:rsid w:val="007F3AB8"/>
    <w:rPr>
      <w:rFonts w:ascii="Arial" w:eastAsiaTheme="majorEastAsia" w:hAnsi="Arial" w:cstheme="majorBidi"/>
      <w:color w:val="1F3763" w:themeColor="accent1" w:themeShade="7F"/>
      <w:sz w:val="24"/>
      <w:szCs w:val="24"/>
    </w:rPr>
  </w:style>
  <w:style w:type="character" w:customStyle="1" w:styleId="Heading4Char">
    <w:name w:val="Heading 4 Char"/>
    <w:basedOn w:val="DefaultParagraphFont"/>
    <w:link w:val="Heading4"/>
    <w:uiPriority w:val="9"/>
    <w:rsid w:val="007C4C48"/>
    <w:rPr>
      <w:rFonts w:ascii="Arial" w:hAnsi="Arial" w:cs="Arial"/>
      <w:b/>
    </w:rPr>
  </w:style>
  <w:style w:type="character" w:customStyle="1" w:styleId="normaltextrun">
    <w:name w:val="normaltextrun"/>
    <w:basedOn w:val="DefaultParagraphFont"/>
    <w:uiPriority w:val="1"/>
    <w:rsid w:val="7B1B1BED"/>
  </w:style>
  <w:style w:type="character" w:customStyle="1" w:styleId="eop">
    <w:name w:val="eop"/>
    <w:basedOn w:val="DefaultParagraphFont"/>
    <w:uiPriority w:val="1"/>
    <w:rsid w:val="7B1B1BED"/>
  </w:style>
  <w:style w:type="character" w:customStyle="1" w:styleId="contextualspellingandgrammarerror">
    <w:name w:val="contextualspellingandgrammarerror"/>
    <w:basedOn w:val="DefaultParagraphFont"/>
    <w:uiPriority w:val="1"/>
    <w:rsid w:val="7B1B1BED"/>
  </w:style>
  <w:style w:type="paragraph" w:customStyle="1" w:styleId="paragraph">
    <w:name w:val="paragraph"/>
    <w:basedOn w:val="Normal"/>
    <w:uiPriority w:val="1"/>
    <w:rsid w:val="7B1B1BED"/>
    <w:pPr>
      <w:spacing w:beforeAutospacing="1"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4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1BE5E8-09C2-4040-987C-5CD281BACD03}">
  <ds:schemaRefs>
    <ds:schemaRef ds:uri="http://schemas.openxmlformats.org/officeDocument/2006/bibliography"/>
  </ds:schemaRefs>
</ds:datastoreItem>
</file>

<file path=customXml/itemProps2.xml><?xml version="1.0" encoding="utf-8"?>
<ds:datastoreItem xmlns:ds="http://schemas.openxmlformats.org/officeDocument/2006/customXml" ds:itemID="{127B1240-FADD-45E8-A57F-B2910B297BD4}">
  <ds:schemaRefs>
    <ds:schemaRef ds:uri="http://schemas.microsoft.com/sharepoint/v3/contenttype/forms"/>
  </ds:schemaRefs>
</ds:datastoreItem>
</file>

<file path=customXml/itemProps3.xml><?xml version="1.0" encoding="utf-8"?>
<ds:datastoreItem xmlns:ds="http://schemas.openxmlformats.org/officeDocument/2006/customXml" ds:itemID="{90A3736B-F299-474F-8161-0821198163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08AD76-B0CC-4F5E-BDA3-85E200767655}">
  <ds:schemaRefs>
    <ds:schemaRef ds:uri="http://schemas.microsoft.com/office/2006/metadata/properties"/>
    <ds:schemaRef ds:uri="http://schemas.microsoft.com/office/infopath/2007/PartnerControls"/>
    <ds:schemaRef ds:uri="http://schemas.microsoft.com/sharepoint/v3"/>
    <ds:schemaRef ds:uri="290c62f5-1032-42fe-bd42-a05db2c5f3b6"/>
    <ds:schemaRef ds:uri="9a572a07-5c4f-409b-a55f-8b21c761456d"/>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1554</Words>
  <Characters>8864</Characters>
  <Application>Microsoft Office Word</Application>
  <DocSecurity>0</DocSecurity>
  <Lines>73</Lines>
  <Paragraphs>20</Paragraphs>
  <ScaleCrop>false</ScaleCrop>
  <Company/>
  <LinksUpToDate>false</LinksUpToDate>
  <CharactersWithSpaces>10398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Anna Jane Jones</cp:lastModifiedBy>
  <cp:revision>94</cp:revision>
  <dcterms:created xsi:type="dcterms:W3CDTF">2019-11-05T18:41:00Z</dcterms:created>
  <dcterms:modified xsi:type="dcterms:W3CDTF">2023-03-14T22:32:00Z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MediaServiceImageTags">
    <vt:lpwstr/>
  </property>
</Properties>
</file>